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A338" w14:textId="77777777" w:rsidR="00EF0F8D" w:rsidRDefault="00EF0F8D" w:rsidP="00A216B8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358"/>
      </w:tblGrid>
      <w:tr w:rsidR="00EF0F8D" w14:paraId="71AAF2C3" w14:textId="77777777">
        <w:trPr>
          <w:trHeight w:val="9408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7FB" w14:textId="77777777" w:rsidR="00EF0F8D" w:rsidRDefault="00EF0F8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871B2BB" w14:textId="77777777" w:rsidR="00EF0F8D" w:rsidRDefault="00EF0F8D">
            <w:pPr>
              <w:pStyle w:val="TtuloAvis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INSTRUÇÕES DE PREENCHIMENTO</w:t>
            </w:r>
          </w:p>
          <w:p w14:paraId="1CE2952A" w14:textId="77777777" w:rsidR="00EF0F8D" w:rsidRDefault="00EF0F8D">
            <w:pPr>
              <w:pStyle w:val="PargrafoLei"/>
              <w:rPr>
                <w:rFonts w:ascii="Arial" w:hAnsi="Arial" w:cs="Arial"/>
                <w:sz w:val="22"/>
                <w:szCs w:val="22"/>
              </w:rPr>
            </w:pPr>
          </w:p>
          <w:p w14:paraId="3B812EF2" w14:textId="77777777" w:rsidR="00EF0F8D" w:rsidRDefault="00EF0F8D">
            <w:pPr>
              <w:pStyle w:val="PargrafoLe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informações a seguir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têm o objetivo de orientar a elaboração da autorização legislativa para “operação de crédito interna sem garantia da União”.</w:t>
            </w:r>
          </w:p>
          <w:p w14:paraId="65F2C6B7" w14:textId="77777777" w:rsidR="00EF0F8D" w:rsidRDefault="00EF0F8D">
            <w:pPr>
              <w:pStyle w:val="PargrafoLe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autorização legislativa é documento essencial na análise, cuja previsão encontra-se no art. 32, § 1º, inc. I da Lei Complementar nº 101/2000, e vincula as demais condições da operação de crédito. Assim, a autorização legislativa deverá especificar os elementos essenciais de identificação da operação de crédito (tais como agente financeiro, valor e finalidade da operação) além de outras características que o Poder Legislativo local deseje condicionar.</w:t>
            </w:r>
          </w:p>
          <w:p w14:paraId="2DBE3B4A" w14:textId="77777777" w:rsidR="00EF0F8D" w:rsidRDefault="00EF0F8D">
            <w:pPr>
              <w:pStyle w:val="PargrafoLe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Como documento comprobatório da autorização legislativa, deverá ser anexado ao Pedido de Verificação de Limites e Condições (PVL) no SADIPEM (disponível em </w:t>
            </w:r>
            <w:hyperlink r:id="rId7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https://sadipem.tesouro.gov.br/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), em formato PDF (arquivo nato digital ou digitalizado), apenas um dos documentos abaixo:</w:t>
            </w:r>
          </w:p>
          <w:p w14:paraId="75F5536E" w14:textId="77777777" w:rsidR="00EF0F8D" w:rsidRDefault="00EF0F8D" w:rsidP="001964E9">
            <w:pPr>
              <w:pStyle w:val="ListaLei"/>
              <w:numPr>
                <w:ilvl w:val="0"/>
                <w:numId w:val="2"/>
              </w:numPr>
              <w:tabs>
                <w:tab w:val="left" w:pos="708"/>
              </w:tabs>
              <w:suppressAutoHyphens/>
              <w:autoSpaceDN w:val="0"/>
              <w:spacing w:after="159" w:line="36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Comprovante de publicação da lei na imprensa.</w:t>
            </w:r>
          </w:p>
          <w:p w14:paraId="5F8EA316" w14:textId="77777777" w:rsidR="00EF0F8D" w:rsidRDefault="00EF0F8D" w:rsidP="001964E9">
            <w:pPr>
              <w:pStyle w:val="ListaLei"/>
              <w:numPr>
                <w:ilvl w:val="0"/>
                <w:numId w:val="2"/>
              </w:numPr>
              <w:tabs>
                <w:tab w:val="left" w:pos="708"/>
              </w:tabs>
              <w:suppressAutoHyphens/>
              <w:autoSpaceDN w:val="0"/>
              <w:spacing w:after="159" w:line="36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Lei assinada pelo Chefe do Poder Executivo.</w:t>
            </w:r>
          </w:p>
          <w:p w14:paraId="7E137435" w14:textId="77777777" w:rsidR="00EF0F8D" w:rsidRDefault="00EF0F8D" w:rsidP="001964E9">
            <w:pPr>
              <w:pStyle w:val="ListaLei"/>
              <w:numPr>
                <w:ilvl w:val="0"/>
                <w:numId w:val="2"/>
              </w:numPr>
              <w:tabs>
                <w:tab w:val="left" w:pos="708"/>
              </w:tabs>
              <w:suppressAutoHyphens/>
              <w:autoSpaceDN w:val="0"/>
              <w:spacing w:after="159" w:line="36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Lei publicada no sítio do ente da Federação na internet.</w:t>
            </w:r>
          </w:p>
          <w:p w14:paraId="4B5E00B3" w14:textId="77777777" w:rsidR="00EF0F8D" w:rsidRDefault="00EF0F8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04DBF25" w14:textId="77777777" w:rsidR="00EF0F8D" w:rsidRDefault="00EF0F8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2B1FE733" w14:textId="77777777" w:rsidR="00EF0F8D" w:rsidRDefault="00EF0F8D" w:rsidP="00A216B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DD27897" w14:textId="77777777" w:rsidR="00EF0F8D" w:rsidRDefault="00EF0F8D" w:rsidP="00A216B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A0FA4C5" w14:textId="77777777" w:rsidR="00EF0F8D" w:rsidRPr="00EF0F8D" w:rsidRDefault="00EF0F8D" w:rsidP="00EF0F8D">
      <w:pPr>
        <w:rPr>
          <w:rFonts w:ascii="Arial" w:eastAsia="Arial" w:hAnsi="Arial" w:cs="Arial"/>
          <w:b/>
          <w:color w:val="EE0000"/>
          <w:sz w:val="22"/>
          <w:szCs w:val="22"/>
        </w:rPr>
      </w:pPr>
      <w:r w:rsidRPr="00EF0F8D">
        <w:rPr>
          <w:rFonts w:ascii="Arial" w:eastAsia="Arial" w:hAnsi="Arial" w:cs="Arial"/>
          <w:b/>
          <w:bCs/>
          <w:color w:val="EE0000"/>
          <w:sz w:val="22"/>
          <w:szCs w:val="22"/>
        </w:rPr>
        <w:t>EXCLUIR ESSE QUADRO DE ORIENTAÇÕES PARA ENVIO AO BADESC, APÓS O PREENCHIMENTO DO DOCUMENTO</w:t>
      </w:r>
      <w:r w:rsidRPr="00EF0F8D">
        <w:rPr>
          <w:rFonts w:ascii="Arial" w:eastAsia="Arial" w:hAnsi="Arial" w:cs="Arial"/>
          <w:b/>
          <w:color w:val="EE0000"/>
          <w:sz w:val="22"/>
          <w:szCs w:val="22"/>
        </w:rPr>
        <w:t>.</w:t>
      </w:r>
    </w:p>
    <w:p w14:paraId="5A610D3E" w14:textId="77777777" w:rsidR="00EF0F8D" w:rsidRDefault="00EF0F8D" w:rsidP="00A216B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EA34EFD" w14:textId="77777777" w:rsidR="00EF0F8D" w:rsidRDefault="00EF0F8D" w:rsidP="00A216B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3818942" w14:textId="16C8034E" w:rsidR="00EF0F8D" w:rsidRDefault="00EF0F8D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00000007" w14:textId="31FBEDE9" w:rsidR="002B05DF" w:rsidRDefault="00A216B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Le</w:t>
      </w:r>
      <w:r w:rsidR="00627794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n° </w:t>
      </w:r>
      <w:r w:rsidR="0050433B">
        <w:rPr>
          <w:rFonts w:ascii="Arial" w:eastAsia="Arial" w:hAnsi="Arial" w:cs="Arial"/>
          <w:color w:val="FF0000"/>
          <w:sz w:val="22"/>
          <w:szCs w:val="22"/>
          <w:u w:val="single"/>
        </w:rPr>
        <w:t>XXX</w:t>
      </w:r>
      <w:r>
        <w:rPr>
          <w:rFonts w:ascii="Arial" w:eastAsia="Arial" w:hAnsi="Arial" w:cs="Arial"/>
          <w:sz w:val="22"/>
          <w:szCs w:val="22"/>
        </w:rPr>
        <w:t xml:space="preserve">, de </w:t>
      </w:r>
      <w:r w:rsidR="0050433B">
        <w:rPr>
          <w:rFonts w:ascii="Arial" w:eastAsia="Arial" w:hAnsi="Arial" w:cs="Arial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 de </w:t>
      </w:r>
      <w:r w:rsidR="0050433B">
        <w:rPr>
          <w:rFonts w:ascii="Arial" w:eastAsia="Arial" w:hAnsi="Arial" w:cs="Arial"/>
          <w:sz w:val="22"/>
          <w:szCs w:val="22"/>
        </w:rPr>
        <w:t>XXX</w:t>
      </w:r>
      <w:r w:rsidR="002D503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20</w:t>
      </w:r>
      <w:r w:rsidR="0050433B">
        <w:rPr>
          <w:rFonts w:ascii="Arial" w:eastAsia="Arial" w:hAnsi="Arial" w:cs="Arial"/>
          <w:sz w:val="22"/>
          <w:szCs w:val="22"/>
        </w:rPr>
        <w:t>XX</w:t>
      </w:r>
    </w:p>
    <w:p w14:paraId="00000008" w14:textId="77777777" w:rsidR="002B05DF" w:rsidRDefault="002B05DF">
      <w:pPr>
        <w:rPr>
          <w:rFonts w:ascii="Arial" w:eastAsia="Arial" w:hAnsi="Arial" w:cs="Arial"/>
          <w:sz w:val="22"/>
          <w:szCs w:val="22"/>
        </w:rPr>
      </w:pPr>
    </w:p>
    <w:p w14:paraId="00000009" w14:textId="77777777" w:rsidR="002B05DF" w:rsidRDefault="002B05DF">
      <w:pPr>
        <w:ind w:left="4678"/>
        <w:rPr>
          <w:rFonts w:ascii="Arial" w:eastAsia="Arial" w:hAnsi="Arial" w:cs="Arial"/>
          <w:sz w:val="22"/>
          <w:szCs w:val="22"/>
        </w:rPr>
      </w:pPr>
    </w:p>
    <w:p w14:paraId="0000000A" w14:textId="30E90572" w:rsidR="002B05DF" w:rsidRDefault="00A216B8">
      <w:pPr>
        <w:ind w:left="46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“Autoriza o Poder Executivo a contratar operação de crédito com o </w:t>
      </w:r>
      <w:r w:rsidR="00D657BA" w:rsidRPr="00D657BA">
        <w:rPr>
          <w:rFonts w:ascii="Arial" w:eastAsia="Arial" w:hAnsi="Arial" w:cs="Arial"/>
          <w:sz w:val="22"/>
          <w:szCs w:val="22"/>
        </w:rPr>
        <w:t>BADESC – AGÊNCIA DE FOMENTO DO ESTADO DE SANTA CATARINA S/A</w:t>
      </w:r>
      <w:r w:rsidRPr="00D657BA">
        <w:rPr>
          <w:rFonts w:ascii="Arial" w:eastAsia="Arial" w:hAnsi="Arial" w:cs="Arial"/>
          <w:sz w:val="22"/>
          <w:szCs w:val="22"/>
        </w:rPr>
        <w:t>, e dá outras providências</w:t>
      </w:r>
      <w:r>
        <w:rPr>
          <w:rFonts w:ascii="Arial" w:eastAsia="Arial" w:hAnsi="Arial" w:cs="Arial"/>
          <w:sz w:val="22"/>
          <w:szCs w:val="22"/>
        </w:rPr>
        <w:t>.”</w:t>
      </w:r>
    </w:p>
    <w:p w14:paraId="0000000B" w14:textId="77777777" w:rsidR="002B05DF" w:rsidRPr="008F1252" w:rsidRDefault="002B05DF">
      <w:pPr>
        <w:ind w:firstLine="708"/>
        <w:rPr>
          <w:rFonts w:ascii="Arial" w:eastAsia="Arial" w:hAnsi="Arial" w:cs="Arial"/>
          <w:sz w:val="22"/>
          <w:szCs w:val="22"/>
        </w:rPr>
      </w:pPr>
    </w:p>
    <w:p w14:paraId="0000000C" w14:textId="77777777" w:rsidR="002B05DF" w:rsidRDefault="002B05DF">
      <w:pPr>
        <w:ind w:firstLine="708"/>
        <w:rPr>
          <w:rFonts w:ascii="Arial" w:eastAsia="Arial" w:hAnsi="Arial" w:cs="Arial"/>
          <w:sz w:val="22"/>
          <w:szCs w:val="22"/>
        </w:rPr>
      </w:pPr>
    </w:p>
    <w:p w14:paraId="0000000D" w14:textId="7AC03380" w:rsidR="002B05DF" w:rsidRDefault="00A216B8">
      <w:pPr>
        <w:ind w:firstLine="70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Câmara Municipal d</w:t>
      </w:r>
      <w:r w:rsidR="004C161F">
        <w:rPr>
          <w:rFonts w:ascii="Arial" w:eastAsia="Arial" w:hAnsi="Arial" w:cs="Arial"/>
          <w:color w:val="000000"/>
          <w:sz w:val="22"/>
          <w:szCs w:val="22"/>
        </w:rPr>
        <w:t>o</w:t>
      </w:r>
      <w:r w:rsidR="009517A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0433B" w:rsidRPr="0050433B">
        <w:rPr>
          <w:rFonts w:ascii="Arial" w:eastAsia="Arial" w:hAnsi="Arial" w:cs="Arial"/>
          <w:color w:val="FF0000"/>
          <w:sz w:val="22"/>
          <w:szCs w:val="22"/>
          <w:u w:val="single"/>
        </w:rPr>
        <w:t>MUNICÍPIO</w:t>
      </w:r>
      <w:r>
        <w:rPr>
          <w:rFonts w:ascii="Arial" w:eastAsia="Arial" w:hAnsi="Arial" w:cs="Arial"/>
          <w:color w:val="000000"/>
          <w:sz w:val="22"/>
          <w:szCs w:val="22"/>
        </w:rPr>
        <w:t>, Estado de</w:t>
      </w:r>
      <w:r w:rsidR="006C0227">
        <w:rPr>
          <w:rFonts w:ascii="Arial" w:eastAsia="Arial" w:hAnsi="Arial" w:cs="Arial"/>
          <w:color w:val="000000"/>
          <w:sz w:val="22"/>
          <w:szCs w:val="22"/>
        </w:rPr>
        <w:t xml:space="preserve"> Santa Catarina,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aprova e eu, Prefeito Municipal, sanciono a seguinte lei:</w:t>
      </w:r>
    </w:p>
    <w:p w14:paraId="0000000E" w14:textId="77777777" w:rsidR="002B05DF" w:rsidRDefault="002B05DF">
      <w:pPr>
        <w:ind w:left="4820"/>
        <w:rPr>
          <w:rFonts w:ascii="Arial" w:eastAsia="Arial" w:hAnsi="Arial" w:cs="Arial"/>
          <w:sz w:val="22"/>
          <w:szCs w:val="22"/>
        </w:rPr>
      </w:pPr>
    </w:p>
    <w:p w14:paraId="6984F9F8" w14:textId="7C2E74E4" w:rsidR="007050D3" w:rsidRDefault="007050D3" w:rsidP="007050D3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1º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Fica o Poder Executivo autorizado a contratar operação de crédito junto ao </w:t>
      </w:r>
      <w:r w:rsidRPr="00D657BA">
        <w:rPr>
          <w:rFonts w:ascii="Arial" w:eastAsia="Arial" w:hAnsi="Arial" w:cs="Arial"/>
          <w:sz w:val="22"/>
          <w:szCs w:val="22"/>
        </w:rPr>
        <w:t>BADESC – AGÊNCIA DE FOMENTO DO ESTADO DE SANTA CATARINA S/A</w:t>
      </w:r>
      <w:r w:rsidRPr="000A4B9F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até o valor de R$ </w:t>
      </w:r>
      <w:r w:rsidR="0050433B">
        <w:rPr>
          <w:rFonts w:ascii="Arial" w:eastAsia="Arial" w:hAnsi="Arial" w:cs="Arial"/>
          <w:color w:val="FF0000"/>
          <w:sz w:val="22"/>
          <w:szCs w:val="22"/>
          <w:u w:val="single"/>
        </w:rPr>
        <w:t>XXX</w:t>
      </w:r>
      <w:r>
        <w:rPr>
          <w:rFonts w:ascii="Arial" w:eastAsia="Arial" w:hAnsi="Arial" w:cs="Arial"/>
          <w:color w:val="FF0000"/>
          <w:sz w:val="22"/>
          <w:szCs w:val="22"/>
          <w:u w:val="single"/>
        </w:rPr>
        <w:t xml:space="preserve"> (</w:t>
      </w:r>
      <w:r w:rsidR="0050433B">
        <w:rPr>
          <w:rFonts w:ascii="Arial" w:eastAsia="Arial" w:hAnsi="Arial" w:cs="Arial"/>
          <w:color w:val="FF0000"/>
          <w:sz w:val="22"/>
          <w:szCs w:val="22"/>
          <w:u w:val="single"/>
        </w:rPr>
        <w:t>XXX</w:t>
      </w:r>
      <w:r>
        <w:rPr>
          <w:rFonts w:ascii="Arial" w:eastAsia="Arial" w:hAnsi="Arial" w:cs="Arial"/>
          <w:color w:val="FF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reais), </w:t>
      </w:r>
      <w:r w:rsidRPr="006C0227">
        <w:rPr>
          <w:rFonts w:ascii="Arial" w:eastAsia="Arial" w:hAnsi="Arial" w:cs="Arial"/>
          <w:sz w:val="22"/>
          <w:szCs w:val="22"/>
        </w:rPr>
        <w:t xml:space="preserve">no </w:t>
      </w:r>
      <w:r>
        <w:rPr>
          <w:rFonts w:ascii="Arial" w:eastAsia="Arial" w:hAnsi="Arial" w:cs="Arial"/>
          <w:sz w:val="22"/>
          <w:szCs w:val="22"/>
        </w:rPr>
        <w:t xml:space="preserve">âmbito do </w:t>
      </w:r>
      <w:r>
        <w:rPr>
          <w:rFonts w:ascii="Arial" w:eastAsia="Arial" w:hAnsi="Arial" w:cs="Arial"/>
          <w:sz w:val="22"/>
          <w:szCs w:val="22"/>
          <w:u w:val="single"/>
        </w:rPr>
        <w:t xml:space="preserve">PROGRAMA </w:t>
      </w:r>
      <w:r w:rsidR="00180599">
        <w:rPr>
          <w:rFonts w:ascii="Arial" w:eastAsia="Arial" w:hAnsi="Arial" w:cs="Arial"/>
          <w:sz w:val="22"/>
          <w:szCs w:val="22"/>
          <w:u w:val="single"/>
        </w:rPr>
        <w:t>BADESC CIDADES</w:t>
      </w:r>
      <w:r w:rsidRPr="00FF6980">
        <w:rPr>
          <w:rFonts w:ascii="Arial" w:eastAsia="Arial" w:hAnsi="Arial" w:cs="Arial"/>
          <w:sz w:val="22"/>
          <w:szCs w:val="22"/>
        </w:rPr>
        <w:t>,</w:t>
      </w:r>
      <w:r w:rsidR="00FF698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destinados à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4B5F18">
        <w:rPr>
          <w:rFonts w:ascii="Arial" w:eastAsia="Arial" w:hAnsi="Arial" w:cs="Arial"/>
          <w:color w:val="FF0000"/>
          <w:sz w:val="22"/>
          <w:szCs w:val="22"/>
          <w:u w:val="single"/>
        </w:rPr>
        <w:t>DESTINAÇÃO</w:t>
      </w:r>
      <w:r>
        <w:rPr>
          <w:rFonts w:ascii="Arial" w:eastAsia="Arial" w:hAnsi="Arial" w:cs="Arial"/>
          <w:color w:val="FF0000"/>
          <w:sz w:val="22"/>
          <w:szCs w:val="22"/>
          <w:u w:val="single"/>
        </w:rPr>
        <w:t>,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observada a legislação vigente, em especial as disposições da Lei Complementar n° 101, de 04 de maio de 2000.</w:t>
      </w:r>
      <w:r w:rsidR="00C2450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9DC0054" w14:textId="77777777" w:rsidR="007050D3" w:rsidRPr="008F1252" w:rsidRDefault="007050D3">
      <w:pPr>
        <w:rPr>
          <w:rFonts w:ascii="Arial" w:eastAsia="Arial" w:hAnsi="Arial" w:cs="Arial"/>
          <w:sz w:val="22"/>
          <w:szCs w:val="22"/>
          <w:u w:val="single"/>
        </w:rPr>
      </w:pPr>
    </w:p>
    <w:p w14:paraId="1D280026" w14:textId="61449960" w:rsidR="00556D3D" w:rsidRDefault="00556D3D">
      <w:pPr>
        <w:spacing w:after="120"/>
        <w:rPr>
          <w:rFonts w:ascii="Arial" w:eastAsia="Arial" w:hAnsi="Arial" w:cs="Arial"/>
          <w:bCs/>
          <w:color w:val="000000"/>
          <w:sz w:val="22"/>
          <w:szCs w:val="22"/>
        </w:rPr>
      </w:pPr>
      <w:r w:rsidRPr="00556D3D">
        <w:rPr>
          <w:rFonts w:ascii="Arial" w:eastAsia="Arial" w:hAnsi="Arial" w:cs="Arial"/>
          <w:b/>
          <w:color w:val="000000"/>
          <w:sz w:val="22"/>
          <w:szCs w:val="22"/>
        </w:rPr>
        <w:t xml:space="preserve">Art. 2º </w:t>
      </w:r>
      <w:r w:rsidRPr="00556D3D">
        <w:rPr>
          <w:rFonts w:ascii="Arial" w:eastAsia="Arial" w:hAnsi="Arial" w:cs="Arial"/>
          <w:bCs/>
          <w:color w:val="000000"/>
          <w:sz w:val="22"/>
          <w:szCs w:val="22"/>
        </w:rPr>
        <w:t>Para pagamento do principal, juros, tarifas bancárias e outros encargos da operação de crédito, fica a(o) Chefe do Poder Executivo autorizado(a) a vincular em garantia de pagamento da operação de crédito, em caráter irrevogável e irretratável, as quotas-partes de receitas advindas do FPM e/ou ICMS, ou de receitas cujas fontes estas venham a substituir.</w:t>
      </w:r>
    </w:p>
    <w:p w14:paraId="2E9A338B" w14:textId="77777777" w:rsidR="00556D3D" w:rsidRDefault="00556D3D">
      <w:pP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3" w14:textId="3EDD027B" w:rsidR="002B05DF" w:rsidRDefault="00A216B8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3º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Os recursos provenientes da operação de crédito a que se refere esta Lei deverão ser </w:t>
      </w:r>
      <w:r>
        <w:rPr>
          <w:rFonts w:ascii="Arial" w:eastAsia="Arial" w:hAnsi="Arial" w:cs="Arial"/>
          <w:sz w:val="22"/>
          <w:szCs w:val="22"/>
        </w:rPr>
        <w:t>consignados como receita no Orçamento ou em créditos adicionais, nos termos do inc. II, § 1º, art. 32, da Lei Complementar 101/2000.</w:t>
      </w:r>
    </w:p>
    <w:p w14:paraId="00000014" w14:textId="77777777" w:rsidR="002B05DF" w:rsidRDefault="002B05D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5" w14:textId="77777777" w:rsidR="002B05DF" w:rsidRDefault="00A216B8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4º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 w14:paraId="00000016" w14:textId="77777777" w:rsidR="002B05DF" w:rsidRDefault="002B05DF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17" w14:textId="00694706" w:rsidR="002B05DF" w:rsidRDefault="00A216B8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5º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Fica o Chefe do Poder Executivo autorizado a abrir créditos adicionais destinados a fazer face aos pagamentos de obrigações decorrentes da operação de crédito </w:t>
      </w:r>
      <w:r w:rsidR="00CA0D7C"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ra autorizada.</w:t>
      </w:r>
    </w:p>
    <w:p w14:paraId="00000018" w14:textId="77777777" w:rsidR="002B05DF" w:rsidRDefault="002B05DF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19" w14:textId="222E25C3" w:rsidR="002B05DF" w:rsidRDefault="00A216B8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Art. 6</w:t>
      </w:r>
      <w:r>
        <w:rPr>
          <w:rFonts w:ascii="Arial" w:eastAsia="Arial" w:hAnsi="Arial" w:cs="Arial"/>
          <w:color w:val="000000"/>
          <w:sz w:val="22"/>
          <w:szCs w:val="22"/>
        </w:rPr>
        <w:t>º Esta Lei entra em vigor na data de sua publicação</w:t>
      </w:r>
      <w:r w:rsidR="004C56E5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A" w14:textId="77777777" w:rsidR="002B05DF" w:rsidRDefault="002B05DF">
      <w:pPr>
        <w:rPr>
          <w:rFonts w:ascii="Arial" w:eastAsia="Arial" w:hAnsi="Arial" w:cs="Arial"/>
          <w:sz w:val="22"/>
          <w:szCs w:val="22"/>
        </w:rPr>
      </w:pPr>
    </w:p>
    <w:p w14:paraId="0000001B" w14:textId="77777777" w:rsidR="002B05DF" w:rsidRDefault="002B05DF">
      <w:pPr>
        <w:rPr>
          <w:rFonts w:ascii="Arial" w:eastAsia="Arial" w:hAnsi="Arial" w:cs="Arial"/>
          <w:sz w:val="22"/>
          <w:szCs w:val="22"/>
        </w:rPr>
      </w:pPr>
    </w:p>
    <w:p w14:paraId="0000001C" w14:textId="35682C0D" w:rsidR="002B05DF" w:rsidRDefault="00A216B8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Gabinete do</w:t>
      </w:r>
      <w:r w:rsidR="003974C1">
        <w:rPr>
          <w:rFonts w:ascii="Arial" w:eastAsia="Arial" w:hAnsi="Arial" w:cs="Arial"/>
          <w:color w:val="000000"/>
          <w:sz w:val="22"/>
          <w:szCs w:val="22"/>
        </w:rPr>
        <w:t>(a)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Prefeito</w:t>
      </w:r>
      <w:r w:rsidR="003974C1">
        <w:rPr>
          <w:rFonts w:ascii="Arial" w:eastAsia="Arial" w:hAnsi="Arial" w:cs="Arial"/>
          <w:color w:val="000000"/>
          <w:sz w:val="22"/>
          <w:szCs w:val="22"/>
        </w:rPr>
        <w:t>(a)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Municipal de </w:t>
      </w:r>
      <w:r w:rsidR="0050433B" w:rsidRPr="0050433B">
        <w:rPr>
          <w:rFonts w:ascii="Arial" w:eastAsia="Arial" w:hAnsi="Arial" w:cs="Arial"/>
          <w:color w:val="FF0000"/>
          <w:sz w:val="22"/>
          <w:szCs w:val="22"/>
          <w:u w:val="single"/>
        </w:rPr>
        <w:t>MUNICÍPIO</w:t>
      </w:r>
      <w:r>
        <w:rPr>
          <w:rFonts w:ascii="Arial" w:eastAsia="Arial" w:hAnsi="Arial" w:cs="Arial"/>
          <w:color w:val="000000"/>
          <w:sz w:val="22"/>
          <w:szCs w:val="22"/>
        </w:rPr>
        <w:t>, Estado de</w:t>
      </w:r>
      <w:r w:rsidR="006C0227">
        <w:rPr>
          <w:rFonts w:ascii="Arial" w:eastAsia="Arial" w:hAnsi="Arial" w:cs="Arial"/>
          <w:color w:val="000000"/>
          <w:sz w:val="22"/>
          <w:szCs w:val="22"/>
        </w:rPr>
        <w:t xml:space="preserve"> Santa Catarina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aos </w:t>
      </w:r>
      <w:r w:rsidR="0050433B" w:rsidRPr="0050433B">
        <w:rPr>
          <w:rFonts w:ascii="Arial" w:eastAsia="Arial" w:hAnsi="Arial" w:cs="Arial"/>
          <w:color w:val="FF0000"/>
          <w:sz w:val="22"/>
          <w:szCs w:val="22"/>
          <w:u w:val="single"/>
        </w:rPr>
        <w:t>DD de MM de 2025.</w:t>
      </w:r>
    </w:p>
    <w:p w14:paraId="0000001D" w14:textId="77777777" w:rsidR="002B05DF" w:rsidRDefault="002B05DF">
      <w:pPr>
        <w:ind w:firstLine="708"/>
        <w:rPr>
          <w:rFonts w:ascii="Arial" w:eastAsia="Arial" w:hAnsi="Arial" w:cs="Arial"/>
          <w:color w:val="000000"/>
          <w:sz w:val="22"/>
          <w:szCs w:val="22"/>
        </w:rPr>
      </w:pPr>
    </w:p>
    <w:p w14:paraId="0000001E" w14:textId="77777777" w:rsidR="002B05DF" w:rsidRDefault="002B05DF">
      <w:pPr>
        <w:ind w:firstLine="708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2B05DF" w:rsidRPr="006C0227" w:rsidRDefault="002B05DF">
      <w:pPr>
        <w:ind w:firstLine="708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2B05DF" w:rsidRPr="006C0227" w:rsidRDefault="002B05DF" w:rsidP="006C0227">
      <w:pPr>
        <w:ind w:firstLine="708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BE685D4" w14:textId="77777777" w:rsidR="0050433B" w:rsidRDefault="0050433B" w:rsidP="006C0227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  <w:r w:rsidRPr="0050433B">
        <w:rPr>
          <w:rFonts w:ascii="Arial" w:eastAsia="Arial" w:hAnsi="Arial" w:cs="Arial"/>
          <w:color w:val="FF0000"/>
          <w:sz w:val="22"/>
          <w:szCs w:val="22"/>
        </w:rPr>
        <w:t>(Nome do</w:t>
      </w:r>
      <w:r w:rsidRPr="0050433B">
        <w:rPr>
          <w:rFonts w:ascii="Arial" w:eastAsia="Arial" w:hAnsi="Arial" w:cs="Arial"/>
          <w:color w:val="FF0000"/>
          <w:sz w:val="22"/>
          <w:szCs w:val="22"/>
          <w:u w:val="single"/>
        </w:rPr>
        <w:t>(a)</w:t>
      </w:r>
      <w:r w:rsidRPr="0050433B">
        <w:rPr>
          <w:rFonts w:ascii="Arial" w:eastAsia="Arial" w:hAnsi="Arial" w:cs="Arial"/>
          <w:color w:val="FF0000"/>
          <w:sz w:val="22"/>
          <w:szCs w:val="22"/>
        </w:rPr>
        <w:t xml:space="preserve"> Prefeito</w:t>
      </w:r>
      <w:r w:rsidRPr="0050433B">
        <w:rPr>
          <w:rFonts w:ascii="Arial" w:eastAsia="Arial" w:hAnsi="Arial" w:cs="Arial"/>
          <w:color w:val="FF0000"/>
          <w:sz w:val="22"/>
          <w:szCs w:val="22"/>
          <w:u w:val="single"/>
        </w:rPr>
        <w:t>(a)</w:t>
      </w:r>
      <w:r w:rsidRPr="0050433B">
        <w:rPr>
          <w:rFonts w:ascii="Arial" w:eastAsia="Arial" w:hAnsi="Arial" w:cs="Arial"/>
          <w:color w:val="FF0000"/>
          <w:sz w:val="22"/>
          <w:szCs w:val="22"/>
        </w:rPr>
        <w:t xml:space="preserve">)  </w:t>
      </w:r>
    </w:p>
    <w:p w14:paraId="00000022" w14:textId="3E3900F5" w:rsidR="002B05DF" w:rsidRPr="006C0227" w:rsidRDefault="006C0227" w:rsidP="006C0227">
      <w:pPr>
        <w:jc w:val="center"/>
        <w:rPr>
          <w:rFonts w:ascii="Arial" w:eastAsia="Arial" w:hAnsi="Arial" w:cs="Arial"/>
          <w:sz w:val="22"/>
          <w:szCs w:val="22"/>
        </w:rPr>
      </w:pPr>
      <w:r w:rsidRPr="006C0227">
        <w:rPr>
          <w:rFonts w:ascii="Arial" w:eastAsia="Arial" w:hAnsi="Arial" w:cs="Arial"/>
          <w:color w:val="FF0000"/>
          <w:sz w:val="22"/>
          <w:szCs w:val="22"/>
        </w:rPr>
        <w:t>Prefeito</w:t>
      </w:r>
      <w:r w:rsidR="003974C1">
        <w:rPr>
          <w:rFonts w:ascii="Arial" w:eastAsia="Arial" w:hAnsi="Arial" w:cs="Arial"/>
          <w:color w:val="FF0000"/>
          <w:sz w:val="22"/>
          <w:szCs w:val="22"/>
        </w:rPr>
        <w:t>(a)</w:t>
      </w:r>
      <w:r w:rsidRPr="006C0227">
        <w:rPr>
          <w:rFonts w:ascii="Arial" w:eastAsia="Arial" w:hAnsi="Arial" w:cs="Arial"/>
          <w:color w:val="FF0000"/>
          <w:sz w:val="22"/>
          <w:szCs w:val="22"/>
        </w:rPr>
        <w:t xml:space="preserve"> Municipal de </w:t>
      </w:r>
      <w:r w:rsidR="00FD3BE0">
        <w:rPr>
          <w:rFonts w:ascii="Arial" w:eastAsia="Arial" w:hAnsi="Arial" w:cs="Arial"/>
          <w:color w:val="FF0000"/>
          <w:sz w:val="22"/>
          <w:szCs w:val="22"/>
        </w:rPr>
        <w:t>MUNICÍPIO</w:t>
      </w:r>
    </w:p>
    <w:sectPr w:rsidR="002B05DF" w:rsidRPr="006C0227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5FFF"/>
    <w:multiLevelType w:val="multilevel"/>
    <w:tmpl w:val="F78AFDDC"/>
    <w:styleLink w:val="ListaContrato"/>
    <w:lvl w:ilvl="0">
      <w:numFmt w:val="bullet"/>
      <w:pStyle w:val="ListaLei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09400457">
    <w:abstractNumId w:val="0"/>
  </w:num>
  <w:num w:numId="2" w16cid:durableId="17765588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DF"/>
    <w:rsid w:val="000028A4"/>
    <w:rsid w:val="000153EB"/>
    <w:rsid w:val="00027A33"/>
    <w:rsid w:val="000300FA"/>
    <w:rsid w:val="00041B0D"/>
    <w:rsid w:val="00045AC4"/>
    <w:rsid w:val="00051F7D"/>
    <w:rsid w:val="00054991"/>
    <w:rsid w:val="00055E17"/>
    <w:rsid w:val="00056F18"/>
    <w:rsid w:val="00093B90"/>
    <w:rsid w:val="000A2D55"/>
    <w:rsid w:val="000A3004"/>
    <w:rsid w:val="000A4B9F"/>
    <w:rsid w:val="000B2341"/>
    <w:rsid w:val="000C0226"/>
    <w:rsid w:val="000C52DB"/>
    <w:rsid w:val="000D1E02"/>
    <w:rsid w:val="000E3F25"/>
    <w:rsid w:val="000F5054"/>
    <w:rsid w:val="00104B9A"/>
    <w:rsid w:val="0010638D"/>
    <w:rsid w:val="00106CD4"/>
    <w:rsid w:val="00140EF5"/>
    <w:rsid w:val="00142D44"/>
    <w:rsid w:val="0015789B"/>
    <w:rsid w:val="0017186B"/>
    <w:rsid w:val="00180599"/>
    <w:rsid w:val="00181355"/>
    <w:rsid w:val="00193A4A"/>
    <w:rsid w:val="00197D2C"/>
    <w:rsid w:val="001A2841"/>
    <w:rsid w:val="001B6A90"/>
    <w:rsid w:val="001C0F62"/>
    <w:rsid w:val="001C3E77"/>
    <w:rsid w:val="001D5229"/>
    <w:rsid w:val="001D7631"/>
    <w:rsid w:val="001E3C12"/>
    <w:rsid w:val="001F1E22"/>
    <w:rsid w:val="001F5228"/>
    <w:rsid w:val="001F66DA"/>
    <w:rsid w:val="0020080D"/>
    <w:rsid w:val="002253C9"/>
    <w:rsid w:val="00243D38"/>
    <w:rsid w:val="0024583C"/>
    <w:rsid w:val="00247C85"/>
    <w:rsid w:val="00250957"/>
    <w:rsid w:val="0026656F"/>
    <w:rsid w:val="002665EA"/>
    <w:rsid w:val="00266604"/>
    <w:rsid w:val="002712E4"/>
    <w:rsid w:val="002902A4"/>
    <w:rsid w:val="00296FAC"/>
    <w:rsid w:val="002B05DF"/>
    <w:rsid w:val="002B3127"/>
    <w:rsid w:val="002B79E6"/>
    <w:rsid w:val="002D4EFB"/>
    <w:rsid w:val="002D503E"/>
    <w:rsid w:val="002E2C6E"/>
    <w:rsid w:val="0030015D"/>
    <w:rsid w:val="00305139"/>
    <w:rsid w:val="0031035A"/>
    <w:rsid w:val="00310A00"/>
    <w:rsid w:val="00315078"/>
    <w:rsid w:val="00315B9F"/>
    <w:rsid w:val="00317ABF"/>
    <w:rsid w:val="00342DE4"/>
    <w:rsid w:val="00352A20"/>
    <w:rsid w:val="00357751"/>
    <w:rsid w:val="0036586D"/>
    <w:rsid w:val="00366A04"/>
    <w:rsid w:val="003702E0"/>
    <w:rsid w:val="003720C4"/>
    <w:rsid w:val="00381F83"/>
    <w:rsid w:val="00387FF0"/>
    <w:rsid w:val="003930DC"/>
    <w:rsid w:val="003974C1"/>
    <w:rsid w:val="00397D5E"/>
    <w:rsid w:val="003C1E2B"/>
    <w:rsid w:val="003D04E3"/>
    <w:rsid w:val="003D0E2E"/>
    <w:rsid w:val="003D683B"/>
    <w:rsid w:val="003D7A90"/>
    <w:rsid w:val="003E2012"/>
    <w:rsid w:val="003E2BD3"/>
    <w:rsid w:val="003E5DAF"/>
    <w:rsid w:val="003F3EC3"/>
    <w:rsid w:val="00414F6D"/>
    <w:rsid w:val="00415EAD"/>
    <w:rsid w:val="00420598"/>
    <w:rsid w:val="0042080A"/>
    <w:rsid w:val="00421E7C"/>
    <w:rsid w:val="0042396B"/>
    <w:rsid w:val="00424186"/>
    <w:rsid w:val="00424DE8"/>
    <w:rsid w:val="004304F4"/>
    <w:rsid w:val="00431170"/>
    <w:rsid w:val="00432489"/>
    <w:rsid w:val="004362D8"/>
    <w:rsid w:val="00443753"/>
    <w:rsid w:val="0045780E"/>
    <w:rsid w:val="00462F48"/>
    <w:rsid w:val="00474FE9"/>
    <w:rsid w:val="004A3B5A"/>
    <w:rsid w:val="004A5225"/>
    <w:rsid w:val="004A5E57"/>
    <w:rsid w:val="004B4216"/>
    <w:rsid w:val="004B5F18"/>
    <w:rsid w:val="004C161F"/>
    <w:rsid w:val="004C2C00"/>
    <w:rsid w:val="004C56E5"/>
    <w:rsid w:val="004F6B13"/>
    <w:rsid w:val="004F6E16"/>
    <w:rsid w:val="00503E7E"/>
    <w:rsid w:val="0050433B"/>
    <w:rsid w:val="00505519"/>
    <w:rsid w:val="0051105C"/>
    <w:rsid w:val="005118BC"/>
    <w:rsid w:val="00512A0A"/>
    <w:rsid w:val="00516E30"/>
    <w:rsid w:val="005542C2"/>
    <w:rsid w:val="005561BB"/>
    <w:rsid w:val="00556D3D"/>
    <w:rsid w:val="005919DA"/>
    <w:rsid w:val="00597C39"/>
    <w:rsid w:val="005A1F81"/>
    <w:rsid w:val="005A24A0"/>
    <w:rsid w:val="005A7B09"/>
    <w:rsid w:val="005B0DAD"/>
    <w:rsid w:val="005C0ECE"/>
    <w:rsid w:val="005C438B"/>
    <w:rsid w:val="005D24A5"/>
    <w:rsid w:val="005D5E40"/>
    <w:rsid w:val="005D64C9"/>
    <w:rsid w:val="00601075"/>
    <w:rsid w:val="00620CB2"/>
    <w:rsid w:val="00627794"/>
    <w:rsid w:val="006365C0"/>
    <w:rsid w:val="006366FB"/>
    <w:rsid w:val="00646A3F"/>
    <w:rsid w:val="00646DA4"/>
    <w:rsid w:val="006506CD"/>
    <w:rsid w:val="0065423D"/>
    <w:rsid w:val="00663A12"/>
    <w:rsid w:val="006659C7"/>
    <w:rsid w:val="006731F6"/>
    <w:rsid w:val="00683646"/>
    <w:rsid w:val="00687C85"/>
    <w:rsid w:val="006974F6"/>
    <w:rsid w:val="006C0227"/>
    <w:rsid w:val="006D7628"/>
    <w:rsid w:val="006E1683"/>
    <w:rsid w:val="006E6AC3"/>
    <w:rsid w:val="006F020F"/>
    <w:rsid w:val="00700111"/>
    <w:rsid w:val="007050D3"/>
    <w:rsid w:val="00705DBB"/>
    <w:rsid w:val="00727808"/>
    <w:rsid w:val="00731943"/>
    <w:rsid w:val="0073488A"/>
    <w:rsid w:val="00746406"/>
    <w:rsid w:val="0075201B"/>
    <w:rsid w:val="00755894"/>
    <w:rsid w:val="00760DE2"/>
    <w:rsid w:val="00773B6F"/>
    <w:rsid w:val="007751D7"/>
    <w:rsid w:val="007752E0"/>
    <w:rsid w:val="00775D16"/>
    <w:rsid w:val="0078620E"/>
    <w:rsid w:val="00793E7C"/>
    <w:rsid w:val="007A27AD"/>
    <w:rsid w:val="007A523A"/>
    <w:rsid w:val="007B56F6"/>
    <w:rsid w:val="007C0903"/>
    <w:rsid w:val="007C50C1"/>
    <w:rsid w:val="007C5307"/>
    <w:rsid w:val="007C601F"/>
    <w:rsid w:val="007C78F2"/>
    <w:rsid w:val="007D2939"/>
    <w:rsid w:val="007D6D4C"/>
    <w:rsid w:val="007E3C5E"/>
    <w:rsid w:val="007E6560"/>
    <w:rsid w:val="007F7DBD"/>
    <w:rsid w:val="0080401C"/>
    <w:rsid w:val="00810125"/>
    <w:rsid w:val="00811C02"/>
    <w:rsid w:val="0082585B"/>
    <w:rsid w:val="008318E5"/>
    <w:rsid w:val="00833905"/>
    <w:rsid w:val="00851966"/>
    <w:rsid w:val="00854425"/>
    <w:rsid w:val="00856514"/>
    <w:rsid w:val="008650D1"/>
    <w:rsid w:val="008825ED"/>
    <w:rsid w:val="008877D0"/>
    <w:rsid w:val="008917B6"/>
    <w:rsid w:val="008B0BB4"/>
    <w:rsid w:val="008D0786"/>
    <w:rsid w:val="008D1E80"/>
    <w:rsid w:val="008E7508"/>
    <w:rsid w:val="008F1252"/>
    <w:rsid w:val="00901446"/>
    <w:rsid w:val="00903384"/>
    <w:rsid w:val="0092140A"/>
    <w:rsid w:val="00927DFB"/>
    <w:rsid w:val="00935402"/>
    <w:rsid w:val="00936F1B"/>
    <w:rsid w:val="00943FDA"/>
    <w:rsid w:val="00946B5F"/>
    <w:rsid w:val="00947CF0"/>
    <w:rsid w:val="009501CB"/>
    <w:rsid w:val="009517A6"/>
    <w:rsid w:val="009577E6"/>
    <w:rsid w:val="00963510"/>
    <w:rsid w:val="00980139"/>
    <w:rsid w:val="0098136A"/>
    <w:rsid w:val="009875FB"/>
    <w:rsid w:val="009926C4"/>
    <w:rsid w:val="009977A4"/>
    <w:rsid w:val="009A297D"/>
    <w:rsid w:val="009A4E62"/>
    <w:rsid w:val="009C1CD9"/>
    <w:rsid w:val="009D3102"/>
    <w:rsid w:val="009D4EAA"/>
    <w:rsid w:val="009E20C8"/>
    <w:rsid w:val="009E25E1"/>
    <w:rsid w:val="009F36DD"/>
    <w:rsid w:val="00A00A2B"/>
    <w:rsid w:val="00A216B8"/>
    <w:rsid w:val="00A27692"/>
    <w:rsid w:val="00A30D2F"/>
    <w:rsid w:val="00A34258"/>
    <w:rsid w:val="00A351AD"/>
    <w:rsid w:val="00A363DB"/>
    <w:rsid w:val="00A574D7"/>
    <w:rsid w:val="00A57E00"/>
    <w:rsid w:val="00A70100"/>
    <w:rsid w:val="00A7197A"/>
    <w:rsid w:val="00A740AC"/>
    <w:rsid w:val="00A80284"/>
    <w:rsid w:val="00A86086"/>
    <w:rsid w:val="00A8780A"/>
    <w:rsid w:val="00A97FAF"/>
    <w:rsid w:val="00AA7B13"/>
    <w:rsid w:val="00AC1269"/>
    <w:rsid w:val="00AD14A3"/>
    <w:rsid w:val="00AD1A18"/>
    <w:rsid w:val="00AD3110"/>
    <w:rsid w:val="00AD5B68"/>
    <w:rsid w:val="00AD7BC4"/>
    <w:rsid w:val="00AE6994"/>
    <w:rsid w:val="00AF0193"/>
    <w:rsid w:val="00B123AF"/>
    <w:rsid w:val="00B268F8"/>
    <w:rsid w:val="00B343A4"/>
    <w:rsid w:val="00B36AA5"/>
    <w:rsid w:val="00B428B9"/>
    <w:rsid w:val="00B43BA5"/>
    <w:rsid w:val="00B65F6B"/>
    <w:rsid w:val="00B85793"/>
    <w:rsid w:val="00B85D36"/>
    <w:rsid w:val="00B93942"/>
    <w:rsid w:val="00B95F9C"/>
    <w:rsid w:val="00BA2F84"/>
    <w:rsid w:val="00BC14BD"/>
    <w:rsid w:val="00BC6C97"/>
    <w:rsid w:val="00BD206D"/>
    <w:rsid w:val="00BE1078"/>
    <w:rsid w:val="00BE2BA7"/>
    <w:rsid w:val="00BE39E2"/>
    <w:rsid w:val="00BE52AD"/>
    <w:rsid w:val="00BE72AA"/>
    <w:rsid w:val="00C05D25"/>
    <w:rsid w:val="00C064C4"/>
    <w:rsid w:val="00C11239"/>
    <w:rsid w:val="00C15857"/>
    <w:rsid w:val="00C24504"/>
    <w:rsid w:val="00C32DAB"/>
    <w:rsid w:val="00C44C12"/>
    <w:rsid w:val="00C525D9"/>
    <w:rsid w:val="00C540A2"/>
    <w:rsid w:val="00C642AC"/>
    <w:rsid w:val="00C71029"/>
    <w:rsid w:val="00C92CDF"/>
    <w:rsid w:val="00CA0D7C"/>
    <w:rsid w:val="00CA15F4"/>
    <w:rsid w:val="00CB482C"/>
    <w:rsid w:val="00CC444B"/>
    <w:rsid w:val="00CC490E"/>
    <w:rsid w:val="00CC5BB5"/>
    <w:rsid w:val="00CD3AB8"/>
    <w:rsid w:val="00CD5504"/>
    <w:rsid w:val="00CD7A87"/>
    <w:rsid w:val="00D02084"/>
    <w:rsid w:val="00D03613"/>
    <w:rsid w:val="00D14D29"/>
    <w:rsid w:val="00D17AB2"/>
    <w:rsid w:val="00D407D7"/>
    <w:rsid w:val="00D55C5C"/>
    <w:rsid w:val="00D57245"/>
    <w:rsid w:val="00D62821"/>
    <w:rsid w:val="00D63A0A"/>
    <w:rsid w:val="00D657BA"/>
    <w:rsid w:val="00D70F95"/>
    <w:rsid w:val="00D70F9F"/>
    <w:rsid w:val="00D744EC"/>
    <w:rsid w:val="00D7574D"/>
    <w:rsid w:val="00D83D1B"/>
    <w:rsid w:val="00D93914"/>
    <w:rsid w:val="00DA079B"/>
    <w:rsid w:val="00DA195A"/>
    <w:rsid w:val="00DA4F57"/>
    <w:rsid w:val="00DB07B2"/>
    <w:rsid w:val="00DB6685"/>
    <w:rsid w:val="00DC300B"/>
    <w:rsid w:val="00DD6E12"/>
    <w:rsid w:val="00DE05B9"/>
    <w:rsid w:val="00DE0E15"/>
    <w:rsid w:val="00DF01D9"/>
    <w:rsid w:val="00E03965"/>
    <w:rsid w:val="00E065DF"/>
    <w:rsid w:val="00E1627B"/>
    <w:rsid w:val="00E207CB"/>
    <w:rsid w:val="00E34B7D"/>
    <w:rsid w:val="00E40687"/>
    <w:rsid w:val="00E40DCB"/>
    <w:rsid w:val="00E41783"/>
    <w:rsid w:val="00E50C30"/>
    <w:rsid w:val="00E5313A"/>
    <w:rsid w:val="00E54663"/>
    <w:rsid w:val="00E5552F"/>
    <w:rsid w:val="00E61610"/>
    <w:rsid w:val="00E6455A"/>
    <w:rsid w:val="00E6620B"/>
    <w:rsid w:val="00E71BF3"/>
    <w:rsid w:val="00E86235"/>
    <w:rsid w:val="00E90991"/>
    <w:rsid w:val="00E90A06"/>
    <w:rsid w:val="00EA0F89"/>
    <w:rsid w:val="00EA13B8"/>
    <w:rsid w:val="00EB3B2E"/>
    <w:rsid w:val="00EC4FD6"/>
    <w:rsid w:val="00EC6B9C"/>
    <w:rsid w:val="00ED0374"/>
    <w:rsid w:val="00ED5727"/>
    <w:rsid w:val="00EF0F8D"/>
    <w:rsid w:val="00EF2FD4"/>
    <w:rsid w:val="00EF75FB"/>
    <w:rsid w:val="00F036A5"/>
    <w:rsid w:val="00F061A6"/>
    <w:rsid w:val="00F06C65"/>
    <w:rsid w:val="00F27524"/>
    <w:rsid w:val="00F47798"/>
    <w:rsid w:val="00F512F0"/>
    <w:rsid w:val="00F5737D"/>
    <w:rsid w:val="00F61E17"/>
    <w:rsid w:val="00F817F8"/>
    <w:rsid w:val="00F82C30"/>
    <w:rsid w:val="00F843FD"/>
    <w:rsid w:val="00F8483F"/>
    <w:rsid w:val="00F934FF"/>
    <w:rsid w:val="00F94914"/>
    <w:rsid w:val="00F9756F"/>
    <w:rsid w:val="00FA0D8D"/>
    <w:rsid w:val="00FA6808"/>
    <w:rsid w:val="00FB3CD0"/>
    <w:rsid w:val="00FB5BE6"/>
    <w:rsid w:val="00FC6F8C"/>
    <w:rsid w:val="00FD3BE0"/>
    <w:rsid w:val="00FE126C"/>
    <w:rsid w:val="00FE3C5A"/>
    <w:rsid w:val="00FE5D57"/>
    <w:rsid w:val="00FF3E06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AE47"/>
  <w15:docId w15:val="{5A5B2436-593F-47E5-B1BF-8008C033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573B6B"/>
    <w:pPr>
      <w:ind w:left="720"/>
      <w:contextualSpacing/>
    </w:pPr>
  </w:style>
  <w:style w:type="paragraph" w:customStyle="1" w:styleId="Default">
    <w:name w:val="Default"/>
    <w:rsid w:val="00F506A1"/>
    <w:pPr>
      <w:autoSpaceDE w:val="0"/>
      <w:autoSpaceDN w:val="0"/>
      <w:adjustRightInd w:val="0"/>
    </w:pPr>
    <w:rPr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EF0F8D"/>
    <w:rPr>
      <w:color w:val="0000FF" w:themeColor="hyperlink"/>
      <w:u w:val="single"/>
    </w:rPr>
  </w:style>
  <w:style w:type="paragraph" w:customStyle="1" w:styleId="PargrafoLei">
    <w:name w:val="_ParágrafoLei"/>
    <w:basedOn w:val="Normal"/>
    <w:rsid w:val="00EF0F8D"/>
    <w:pPr>
      <w:suppressAutoHyphens/>
      <w:autoSpaceDN w:val="0"/>
      <w:spacing w:after="159" w:line="360" w:lineRule="auto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TtuloAviso">
    <w:name w:val="_TítuloAviso"/>
    <w:basedOn w:val="Ttulo1"/>
    <w:next w:val="PargrafoLei"/>
    <w:rsid w:val="00EF0F8D"/>
    <w:pPr>
      <w:keepLines w:val="0"/>
      <w:shd w:val="clear" w:color="auto" w:fill="F9EEDC"/>
      <w:suppressAutoHyphens/>
      <w:autoSpaceDN w:val="0"/>
      <w:spacing w:before="240"/>
      <w:jc w:val="left"/>
    </w:pPr>
    <w:rPr>
      <w:rFonts w:ascii="Liberation Sans" w:eastAsia="Microsoft YaHei" w:hAnsi="Liberation Sans" w:cs="Lucida Sans"/>
      <w:bCs/>
      <w:kern w:val="3"/>
      <w:sz w:val="28"/>
      <w:szCs w:val="28"/>
      <w:lang w:eastAsia="zh-CN" w:bidi="hi-IN"/>
    </w:rPr>
  </w:style>
  <w:style w:type="paragraph" w:customStyle="1" w:styleId="ListaLei">
    <w:name w:val="_ListaLei"/>
    <w:basedOn w:val="Lista"/>
    <w:rsid w:val="00EF0F8D"/>
    <w:pPr>
      <w:numPr>
        <w:numId w:val="1"/>
      </w:numPr>
      <w:ind w:left="283" w:hanging="283"/>
    </w:pPr>
  </w:style>
  <w:style w:type="table" w:styleId="Tabelacomgrade">
    <w:name w:val="Table Grid"/>
    <w:basedOn w:val="Tabelanormal"/>
    <w:uiPriority w:val="39"/>
    <w:rsid w:val="00EF0F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Contrato">
    <w:name w:val="_ListaContrato"/>
    <w:rsid w:val="00EF0F8D"/>
    <w:pPr>
      <w:numPr>
        <w:numId w:val="1"/>
      </w:numPr>
    </w:pPr>
  </w:style>
  <w:style w:type="paragraph" w:styleId="Lista">
    <w:name w:val="List"/>
    <w:basedOn w:val="Normal"/>
    <w:uiPriority w:val="99"/>
    <w:semiHidden/>
    <w:unhideWhenUsed/>
    <w:rsid w:val="00EF0F8D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sadipem.tesouro.gov.b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QkD3N5lxlfVUmNWaRMfwb8U3Zw==">CgMxLjA4AHIhMTdLSVVOemdmRTVXVjZ4TlZheHM4SWlsT3pqR0FQMDl2</go:docsCustomData>
</go:gDocsCustomXmlDataStorage>
</file>

<file path=customXml/itemProps1.xml><?xml version="1.0" encoding="utf-8"?>
<ds:datastoreItem xmlns:ds="http://schemas.openxmlformats.org/officeDocument/2006/customXml" ds:itemID="{7C6E9772-B591-40BD-BB88-069010D24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Salaroli de Oliveira</dc:creator>
  <cp:lastModifiedBy>Priscilla Martins Ramos Mafra - Badesc</cp:lastModifiedBy>
  <cp:revision>18</cp:revision>
  <dcterms:created xsi:type="dcterms:W3CDTF">2025-08-28T20:15:00Z</dcterms:created>
  <dcterms:modified xsi:type="dcterms:W3CDTF">2025-09-05T21:40:00Z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0x0101007E3DD231AC14644394FA3A0CFC3B3A6B</vt:lpwstr>
  </property>
</Properties>
</file>