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E83C" w14:textId="77777777" w:rsidR="00832303" w:rsidRPr="002D0BD4" w:rsidRDefault="00832303" w:rsidP="0083230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POLÍTICA DE RESPONSABILIDADE SOCIAL, AMBIENTAL E CLIMÁTICA DA AGÊNCIA DE FOMENTO DO ESTADO DE SANTA CATARINA – BADESC S/A</w:t>
      </w:r>
    </w:p>
    <w:p w14:paraId="7A451EBC" w14:textId="77777777" w:rsidR="00832303" w:rsidRPr="00E21E85" w:rsidRDefault="00832303" w:rsidP="0083230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Política de Responsabilidade </w:t>
      </w:r>
      <w:r w:rsidRPr="00E21E85">
        <w:rPr>
          <w:rFonts w:ascii="Arial" w:hAnsi="Arial" w:cs="Arial"/>
        </w:rPr>
        <w:t>Soci</w:t>
      </w:r>
      <w:r>
        <w:rPr>
          <w:rFonts w:ascii="Arial" w:hAnsi="Arial" w:cs="Arial"/>
        </w:rPr>
        <w:t>al, A</w:t>
      </w:r>
      <w:r w:rsidRPr="00E21E85">
        <w:rPr>
          <w:rFonts w:ascii="Arial" w:hAnsi="Arial" w:cs="Arial"/>
        </w:rPr>
        <w:t>mbiental e Climática (PRSAC) da Agência seguirá o disposto nesta Resolução, atendendo às determinações da Resolução n</w:t>
      </w:r>
      <w:r w:rsidRPr="00E21E85">
        <w:rPr>
          <w:rFonts w:ascii="Arial" w:hAnsi="Arial" w:cs="Arial"/>
          <w:u w:val="single"/>
          <w:vertAlign w:val="superscript"/>
        </w:rPr>
        <w:t>o</w:t>
      </w:r>
      <w:r w:rsidRPr="00E21E85">
        <w:rPr>
          <w:rFonts w:ascii="Arial" w:hAnsi="Arial" w:cs="Arial"/>
        </w:rPr>
        <w:t xml:space="preserve"> 4.945/21 do Banco Central.</w:t>
      </w:r>
    </w:p>
    <w:p w14:paraId="48B90370" w14:textId="77777777" w:rsidR="00832303" w:rsidRDefault="00832303" w:rsidP="0083230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DD58E8">
        <w:rPr>
          <w:rFonts w:ascii="Arial" w:hAnsi="Arial" w:cs="Arial"/>
          <w:szCs w:val="23"/>
        </w:rPr>
        <w:t xml:space="preserve">A presente política deve ser seguida </w:t>
      </w:r>
      <w:r w:rsidRPr="00E21E85">
        <w:rPr>
          <w:rFonts w:ascii="Arial" w:hAnsi="Arial" w:cs="Arial"/>
          <w:szCs w:val="23"/>
        </w:rPr>
        <w:t xml:space="preserve">por toda a Agência, </w:t>
      </w:r>
      <w:r w:rsidRPr="00DD58E8">
        <w:rPr>
          <w:rFonts w:ascii="Arial" w:hAnsi="Arial" w:cs="Arial"/>
          <w:szCs w:val="23"/>
        </w:rPr>
        <w:t>sendo disseminada às demais partes interessadas.</w:t>
      </w:r>
    </w:p>
    <w:p w14:paraId="7CC5C450" w14:textId="77777777" w:rsidR="00832303" w:rsidRDefault="00832303" w:rsidP="0083230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fins dessa política, considera-se:</w:t>
      </w:r>
    </w:p>
    <w:p w14:paraId="4A092F17" w14:textId="77777777" w:rsidR="00832303" w:rsidRPr="00AD33C0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AD33C0">
        <w:rPr>
          <w:rFonts w:ascii="Arial" w:hAnsi="Arial" w:cs="Arial"/>
        </w:rPr>
        <w:t>I - natureza social - o respeito, a proteção e a promoção de direitos e garantias fundamentais e de interesse comum;</w:t>
      </w:r>
    </w:p>
    <w:p w14:paraId="5D607346" w14:textId="77777777" w:rsidR="00832303" w:rsidRPr="00AD33C0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D33C0">
        <w:rPr>
          <w:rFonts w:ascii="Arial" w:hAnsi="Arial" w:cs="Arial"/>
        </w:rPr>
        <w:t>II - interesse comum - interesse associado a um grupo de pessoas ligadas jurídica ou factualmente pela mesma causa ou circunstância, quando não relacionada à natureza ambiental ou à natureza climática;</w:t>
      </w:r>
    </w:p>
    <w:p w14:paraId="5833302D" w14:textId="77777777" w:rsidR="00832303" w:rsidRPr="00AD33C0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D33C0">
        <w:rPr>
          <w:rFonts w:ascii="Arial" w:hAnsi="Arial" w:cs="Arial"/>
        </w:rPr>
        <w:t>III - natureza ambiental - a preservação e a reparação do meio ambiente, incluindo sua recuperação, quando possível;</w:t>
      </w:r>
    </w:p>
    <w:p w14:paraId="3ECC0FD4" w14:textId="77777777" w:rsidR="00832303" w:rsidRPr="00AD33C0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D33C0">
        <w:rPr>
          <w:rFonts w:ascii="Arial" w:hAnsi="Arial" w:cs="Arial"/>
        </w:rPr>
        <w:t>IV - natureza climática - a contribuição positiva da Agência:</w:t>
      </w:r>
    </w:p>
    <w:p w14:paraId="35881DEB" w14:textId="77777777" w:rsidR="00832303" w:rsidRPr="00AD33C0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D33C0">
        <w:rPr>
          <w:rFonts w:ascii="Arial" w:hAnsi="Arial" w:cs="Arial"/>
        </w:rPr>
        <w:t>a) na transição para uma economia de baixo carbono, em que a emissão de gases do efeito estufa é reduzida ou compensada e os mecanismos naturais de captura desses gases são preservados; e</w:t>
      </w:r>
    </w:p>
    <w:p w14:paraId="41F09B69" w14:textId="77777777" w:rsidR="00832303" w:rsidRPr="00AD33C0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AD33C0">
        <w:rPr>
          <w:rFonts w:ascii="Arial" w:hAnsi="Arial" w:cs="Arial"/>
        </w:rPr>
        <w:t>b) na redução dos impactos ocasionados por intempéries frequentes e severas ou por alterações ambientais de longo prazo, que possam ser associadas a mudanças em padrões climáticos;</w:t>
      </w:r>
    </w:p>
    <w:p w14:paraId="4686D938" w14:textId="77777777" w:rsidR="00832303" w:rsidRPr="00AD33C0" w:rsidRDefault="00832303" w:rsidP="0083230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AD33C0">
        <w:rPr>
          <w:rFonts w:ascii="Arial" w:hAnsi="Arial" w:cs="Arial"/>
        </w:rPr>
        <w:t>V – responsabilidade social, ambiental e climática: consiste no conjunto de princípios e diretrizes de natureza social, de natureza ambiental e de natureza climática a ser observado pela Agência na condução dos seus negócios, das suas atividades e dos seus processos, bem como na sua relação com as partes interessadas.</w:t>
      </w:r>
    </w:p>
    <w:p w14:paraId="3E481D86" w14:textId="77777777" w:rsidR="00832303" w:rsidRPr="00AD33C0" w:rsidRDefault="00832303" w:rsidP="00832303">
      <w:pPr>
        <w:pStyle w:val="Corpodetexto2"/>
        <w:spacing w:after="120" w:afterAutospacing="0"/>
        <w:jc w:val="both"/>
        <w:rPr>
          <w:rFonts w:ascii="Arial" w:hAnsi="Arial" w:cs="Arial"/>
        </w:rPr>
      </w:pPr>
      <w:r w:rsidRPr="00AD33C0">
        <w:rPr>
          <w:rFonts w:ascii="Arial" w:hAnsi="Arial" w:cs="Arial"/>
        </w:rPr>
        <w:t>VI – partes interessadas:</w:t>
      </w:r>
    </w:p>
    <w:p w14:paraId="6FA171E6" w14:textId="77777777" w:rsidR="00832303" w:rsidRPr="00AD33C0" w:rsidRDefault="00832303" w:rsidP="00832303">
      <w:pPr>
        <w:pStyle w:val="Corpodetexto2"/>
        <w:numPr>
          <w:ilvl w:val="0"/>
          <w:numId w:val="4"/>
        </w:numPr>
        <w:spacing w:after="120" w:afterAutospacing="0"/>
        <w:jc w:val="both"/>
        <w:rPr>
          <w:rFonts w:ascii="Arial" w:hAnsi="Arial" w:cs="Arial"/>
        </w:rPr>
      </w:pPr>
      <w:r w:rsidRPr="00AD33C0">
        <w:rPr>
          <w:rFonts w:ascii="Arial" w:hAnsi="Arial" w:cs="Arial"/>
        </w:rPr>
        <w:lastRenderedPageBreak/>
        <w:t>os clientes e usuários dos produtos e serviços da Agência;</w:t>
      </w:r>
    </w:p>
    <w:p w14:paraId="1F9B64B1" w14:textId="77777777" w:rsidR="00832303" w:rsidRPr="00AD33C0" w:rsidRDefault="00832303" w:rsidP="00832303">
      <w:pPr>
        <w:pStyle w:val="Corpodetexto2"/>
        <w:numPr>
          <w:ilvl w:val="0"/>
          <w:numId w:val="4"/>
        </w:numPr>
        <w:spacing w:after="120" w:afterAutospacing="0"/>
        <w:jc w:val="both"/>
        <w:rPr>
          <w:rFonts w:ascii="Arial" w:hAnsi="Arial" w:cs="Arial"/>
        </w:rPr>
      </w:pPr>
      <w:r w:rsidRPr="00AD33C0">
        <w:rPr>
          <w:rFonts w:ascii="Arial" w:hAnsi="Arial" w:cs="Arial"/>
        </w:rPr>
        <w:t>acionistas;</w:t>
      </w:r>
    </w:p>
    <w:p w14:paraId="27728F94" w14:textId="77777777" w:rsidR="00832303" w:rsidRPr="00AD33C0" w:rsidRDefault="00832303" w:rsidP="00832303">
      <w:pPr>
        <w:pStyle w:val="Corpodetexto2"/>
        <w:numPr>
          <w:ilvl w:val="0"/>
          <w:numId w:val="4"/>
        </w:numPr>
        <w:spacing w:after="120" w:afterAutospacing="0"/>
        <w:jc w:val="both"/>
        <w:rPr>
          <w:rFonts w:ascii="Arial" w:hAnsi="Arial" w:cs="Arial"/>
        </w:rPr>
      </w:pPr>
      <w:r w:rsidRPr="00AD33C0">
        <w:rPr>
          <w:rFonts w:ascii="Arial" w:hAnsi="Arial" w:cs="Arial"/>
        </w:rPr>
        <w:t>colaboradores da Agência;</w:t>
      </w:r>
    </w:p>
    <w:p w14:paraId="70FAD9DC" w14:textId="77777777" w:rsidR="00832303" w:rsidRPr="00AD33C0" w:rsidRDefault="00832303" w:rsidP="00832303">
      <w:pPr>
        <w:pStyle w:val="Corpodetexto2"/>
        <w:numPr>
          <w:ilvl w:val="0"/>
          <w:numId w:val="4"/>
        </w:numPr>
        <w:spacing w:after="120" w:afterAutospacing="0"/>
        <w:jc w:val="both"/>
        <w:rPr>
          <w:rFonts w:ascii="Arial" w:hAnsi="Arial" w:cs="Arial"/>
        </w:rPr>
      </w:pPr>
      <w:r w:rsidRPr="00AD33C0">
        <w:rPr>
          <w:rFonts w:ascii="Arial" w:hAnsi="Arial" w:cs="Arial"/>
        </w:rPr>
        <w:t>os fornecedores e os prestadores de serviços terceirizados relevantes da Agência;</w:t>
      </w:r>
    </w:p>
    <w:p w14:paraId="6284B67E" w14:textId="77777777" w:rsidR="00832303" w:rsidRPr="00AD33C0" w:rsidRDefault="00832303" w:rsidP="00832303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33C0">
        <w:rPr>
          <w:rFonts w:ascii="Arial" w:eastAsia="Times New Roman" w:hAnsi="Arial" w:cs="Arial"/>
          <w:sz w:val="24"/>
          <w:szCs w:val="24"/>
          <w:lang w:eastAsia="pt-BR"/>
        </w:rPr>
        <w:t>VII – PRSAC: Política de Responsabilidade Social, Ambiental e Climática.</w:t>
      </w:r>
    </w:p>
    <w:p w14:paraId="1859FD6E" w14:textId="77777777" w:rsidR="00832303" w:rsidRPr="00AD33C0" w:rsidRDefault="00832303" w:rsidP="00832303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33C0">
        <w:rPr>
          <w:rFonts w:ascii="Arial" w:eastAsia="Times New Roman" w:hAnsi="Arial" w:cs="Arial"/>
          <w:sz w:val="24"/>
          <w:szCs w:val="24"/>
          <w:lang w:eastAsia="pt-BR"/>
        </w:rPr>
        <w:t>VIII – ODS: Objetivos de Desenvolvimento Sustentável – Agenda 2030</w:t>
      </w:r>
    </w:p>
    <w:p w14:paraId="4F5C2FE3" w14:textId="77777777" w:rsidR="00832303" w:rsidRPr="00AD33C0" w:rsidRDefault="00832303" w:rsidP="00832303">
      <w:p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 w:rsidRPr="00AD33C0">
        <w:rPr>
          <w:rFonts w:ascii="Arial" w:hAnsi="Arial" w:cs="Arial"/>
          <w:sz w:val="24"/>
          <w:szCs w:val="24"/>
        </w:rPr>
        <w:t>IX - CNAE - Classificação Nacional de Atividades Econômicas;</w:t>
      </w:r>
    </w:p>
    <w:p w14:paraId="1EA609E2" w14:textId="77777777" w:rsidR="00832303" w:rsidRPr="00AD33C0" w:rsidRDefault="00832303" w:rsidP="00832303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AD33C0">
        <w:rPr>
          <w:rFonts w:ascii="Arial" w:hAnsi="Arial" w:cs="Arial"/>
          <w:sz w:val="24"/>
          <w:szCs w:val="24"/>
        </w:rPr>
        <w:t>X – risco social: possibilidade de ocorrência de perdas para a Agência ocasionadas por eventos associados à violação de direitos e garantias fundamentais ou a atos lesivos a interesse comum;</w:t>
      </w:r>
    </w:p>
    <w:p w14:paraId="62D5E496" w14:textId="77777777" w:rsidR="00832303" w:rsidRPr="00AD33C0" w:rsidRDefault="00832303" w:rsidP="00832303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AD33C0">
        <w:rPr>
          <w:rFonts w:ascii="Arial" w:hAnsi="Arial" w:cs="Arial"/>
          <w:sz w:val="24"/>
          <w:szCs w:val="24"/>
        </w:rPr>
        <w:t>XI – risco ambiental: possibilidade de ocorrência de perdas para a Agência ocasionadas por eventos associados à degradação do meio ambiente, incluindo o uso excessivo de recursos naturais;</w:t>
      </w:r>
    </w:p>
    <w:p w14:paraId="42AF4541" w14:textId="77777777" w:rsidR="00832303" w:rsidRPr="00AD33C0" w:rsidRDefault="00832303" w:rsidP="00832303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AD33C0">
        <w:rPr>
          <w:rFonts w:ascii="Arial" w:hAnsi="Arial" w:cs="Arial"/>
          <w:sz w:val="24"/>
          <w:szCs w:val="24"/>
        </w:rPr>
        <w:t>XII – risco climático: compreende duas vertentes:</w:t>
      </w:r>
    </w:p>
    <w:p w14:paraId="5900A4A1" w14:textId="77777777" w:rsidR="00832303" w:rsidRPr="00AD33C0" w:rsidRDefault="00832303" w:rsidP="00832303">
      <w:pPr>
        <w:pStyle w:val="Corpodetexto2"/>
        <w:numPr>
          <w:ilvl w:val="0"/>
          <w:numId w:val="5"/>
        </w:numPr>
        <w:spacing w:before="0" w:beforeAutospacing="0" w:after="120" w:afterAutospacing="0" w:line="360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AD33C0">
        <w:rPr>
          <w:rFonts w:ascii="Arial" w:hAnsi="Arial" w:cs="Arial"/>
        </w:rPr>
        <w:t>risco climático físico: possibilidade de ocorrência de perdas para a Agência ocasionadas por eventos associados a intempéries frequentes e severas ou a alterações ambientais de longo prazo, que possam ser relacionadas a mudanças em padrões climáticos; e</w:t>
      </w:r>
    </w:p>
    <w:p w14:paraId="08B8A269" w14:textId="77777777" w:rsidR="00832303" w:rsidRPr="00AD33C0" w:rsidRDefault="00832303" w:rsidP="00832303">
      <w:pPr>
        <w:pStyle w:val="Corpodetexto2"/>
        <w:numPr>
          <w:ilvl w:val="0"/>
          <w:numId w:val="5"/>
        </w:numPr>
        <w:spacing w:before="0" w:beforeAutospacing="0" w:after="120" w:afterAutospacing="0" w:line="360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AD33C0">
        <w:rPr>
          <w:rFonts w:ascii="Arial" w:hAnsi="Arial" w:cs="Arial"/>
        </w:rPr>
        <w:t>risco climático de transição: possibilidade de ocorrência de perdas para a Agência ocasionadas por eventos associados ao processo de transição para uma economia de baixo carbono, em que a emissão de gases do efeito estufa é reduzida ou compensada e os mecanismos naturais de captura desses gases são preservados.</w:t>
      </w:r>
    </w:p>
    <w:p w14:paraId="2E3B5B88" w14:textId="77777777" w:rsidR="00832303" w:rsidRPr="00E21E85" w:rsidRDefault="00832303" w:rsidP="00832303">
      <w:pPr>
        <w:pStyle w:val="NormalWeb"/>
        <w:spacing w:before="120" w:after="120" w:afterAutospacing="0" w:line="360" w:lineRule="auto"/>
        <w:rPr>
          <w:rFonts w:ascii="Arial" w:hAnsi="Arial" w:cs="Arial"/>
        </w:rPr>
      </w:pPr>
      <w:r w:rsidRPr="00E21E85">
        <w:rPr>
          <w:rFonts w:ascii="Arial" w:hAnsi="Arial" w:cs="Arial"/>
        </w:rPr>
        <w:t>Princípios e Diretrizes</w:t>
      </w:r>
    </w:p>
    <w:p w14:paraId="36332B87" w14:textId="77777777" w:rsidR="00832303" w:rsidRPr="00AD33C0" w:rsidRDefault="00832303" w:rsidP="00832303">
      <w:pPr>
        <w:pStyle w:val="NormalWeb"/>
        <w:spacing w:before="12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A62F4D">
        <w:rPr>
          <w:rFonts w:ascii="Arial" w:hAnsi="Arial" w:cs="Arial"/>
        </w:rPr>
        <w:t>Política de Responsabilidade Soci</w:t>
      </w:r>
      <w:r>
        <w:rPr>
          <w:rFonts w:ascii="Arial" w:hAnsi="Arial" w:cs="Arial"/>
        </w:rPr>
        <w:t>al, A</w:t>
      </w:r>
      <w:r w:rsidRPr="00A62F4D">
        <w:rPr>
          <w:rFonts w:ascii="Arial" w:hAnsi="Arial" w:cs="Arial"/>
        </w:rPr>
        <w:t>mbiental</w:t>
      </w:r>
      <w:r>
        <w:rPr>
          <w:rFonts w:ascii="Arial" w:hAnsi="Arial" w:cs="Arial"/>
        </w:rPr>
        <w:t xml:space="preserve"> </w:t>
      </w:r>
      <w:r w:rsidRPr="00E21E85">
        <w:rPr>
          <w:rFonts w:ascii="Arial" w:hAnsi="Arial" w:cs="Arial"/>
        </w:rPr>
        <w:t xml:space="preserve">e Climática – PRSAC </w:t>
      </w:r>
      <w:r>
        <w:rPr>
          <w:rFonts w:ascii="Arial" w:hAnsi="Arial" w:cs="Arial"/>
        </w:rPr>
        <w:t>tem</w:t>
      </w:r>
      <w:r w:rsidRPr="00A62F4D">
        <w:rPr>
          <w:rFonts w:ascii="Arial" w:hAnsi="Arial" w:cs="Arial"/>
        </w:rPr>
        <w:t xml:space="preserve"> por objetivos </w:t>
      </w:r>
      <w:r w:rsidRPr="00AD33C0">
        <w:rPr>
          <w:rFonts w:ascii="Arial" w:hAnsi="Arial" w:cs="Arial"/>
        </w:rPr>
        <w:t xml:space="preserve">a declaração de valores institucionais e a criação de compromisso em relação aos princípios e diretrizes fundamentais para a implementação, a incorporação e o desenvolvimento de práticas sustentáveis na atuação da </w:t>
      </w:r>
      <w:r w:rsidRPr="00AD33C0">
        <w:rPr>
          <w:rFonts w:ascii="Arial" w:hAnsi="Arial" w:cs="Arial"/>
        </w:rPr>
        <w:lastRenderedPageBreak/>
        <w:t>Agência, bem como nos seus negócios e na sua relação com clientes, colaboradores e demais pessoas impactadas por suas atividades.</w:t>
      </w:r>
    </w:p>
    <w:p w14:paraId="64199995" w14:textId="77777777" w:rsidR="00832303" w:rsidRPr="00E21E85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E21E85">
        <w:rPr>
          <w:rFonts w:ascii="Arial" w:hAnsi="Arial" w:cs="Arial"/>
        </w:rPr>
        <w:t>Os termos da PRSAC deverão ser submetidos à aprovação do Conselho de Administração e revistos a cada três anos ou quando da ocorrência de eventos considerados relevantes pela Agência, incluindo:</w:t>
      </w:r>
    </w:p>
    <w:p w14:paraId="4525C42B" w14:textId="77777777" w:rsidR="00832303" w:rsidRPr="005B5FAA" w:rsidRDefault="00832303" w:rsidP="00832303">
      <w:pPr>
        <w:pStyle w:val="NormalWeb"/>
        <w:spacing w:before="120" w:after="120" w:afterAutospacing="0" w:line="360" w:lineRule="auto"/>
        <w:jc w:val="both"/>
        <w:rPr>
          <w:rFonts w:ascii="Arial" w:hAnsi="Arial" w:cs="Arial"/>
        </w:rPr>
      </w:pPr>
      <w:r w:rsidRPr="005B5FAA">
        <w:rPr>
          <w:rFonts w:ascii="Arial" w:hAnsi="Arial" w:cs="Arial"/>
        </w:rPr>
        <w:t>I - oferta de novos produtos ou serviços relevantes;</w:t>
      </w:r>
    </w:p>
    <w:p w14:paraId="54E373B2" w14:textId="77777777" w:rsidR="00832303" w:rsidRPr="005B5FAA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5B5FAA">
        <w:rPr>
          <w:rFonts w:ascii="Arial" w:hAnsi="Arial" w:cs="Arial"/>
        </w:rPr>
        <w:t>II - modificações relevantes nos produtos, nos serviços, nas atividades ou nos processos da Agência;</w:t>
      </w:r>
    </w:p>
    <w:p w14:paraId="34DA57D8" w14:textId="77777777" w:rsidR="00832303" w:rsidRPr="005B5FAA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5B5FAA">
        <w:rPr>
          <w:rFonts w:ascii="Arial" w:hAnsi="Arial" w:cs="Arial"/>
        </w:rPr>
        <w:t>III - mudanças significativas no modelo de negócios da Agência;</w:t>
      </w:r>
    </w:p>
    <w:p w14:paraId="3768CDB0" w14:textId="77777777" w:rsidR="00832303" w:rsidRPr="005B5FAA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5B5FAA">
        <w:rPr>
          <w:rFonts w:ascii="Arial" w:hAnsi="Arial" w:cs="Arial"/>
        </w:rPr>
        <w:t>IV - reorganizações societárias significativas;</w:t>
      </w:r>
    </w:p>
    <w:p w14:paraId="4AA7B912" w14:textId="77777777" w:rsidR="00832303" w:rsidRPr="005B5FAA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5B5FAA">
        <w:rPr>
          <w:rFonts w:ascii="Arial" w:hAnsi="Arial" w:cs="Arial"/>
        </w:rPr>
        <w:t>V - mudanças políticas, legais, regulamentares, tecnológicas ou de mercado, incluindo alterações significativas nas preferências de consumo, que impactem de forma relevante os negócios da Agência, tanto positiva quanto negativamente; e</w:t>
      </w:r>
    </w:p>
    <w:p w14:paraId="1F73C31B" w14:textId="77777777" w:rsidR="00832303" w:rsidRPr="005B5FAA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5B5FAA">
        <w:rPr>
          <w:rFonts w:ascii="Arial" w:hAnsi="Arial" w:cs="Arial"/>
        </w:rPr>
        <w:t>VI - alterações relevantes em relação à dimensão e à exposição ao risco social, ao risco ambiental e ao risco climático.</w:t>
      </w:r>
    </w:p>
    <w:p w14:paraId="371094F0" w14:textId="77777777" w:rsidR="00832303" w:rsidRPr="00AD33C0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AD33C0">
        <w:rPr>
          <w:rFonts w:ascii="Arial" w:hAnsi="Arial" w:cs="Arial"/>
        </w:rPr>
        <w:t>A revisão da PRSAC poderá contar com a participação das partes interessadas.</w:t>
      </w:r>
    </w:p>
    <w:p w14:paraId="122E8286" w14:textId="77777777" w:rsidR="00832303" w:rsidRDefault="00832303" w:rsidP="00832303">
      <w:pPr>
        <w:pStyle w:val="NormalWeb"/>
        <w:spacing w:before="120" w:after="120" w:afterAutospacing="0" w:line="360" w:lineRule="auto"/>
        <w:jc w:val="both"/>
        <w:rPr>
          <w:rFonts w:ascii="Arial" w:hAnsi="Arial" w:cs="Arial"/>
        </w:rPr>
      </w:pPr>
    </w:p>
    <w:p w14:paraId="1D51FF29" w14:textId="77777777" w:rsidR="00832303" w:rsidRPr="00A62F4D" w:rsidRDefault="00832303" w:rsidP="00832303">
      <w:pPr>
        <w:pStyle w:val="NormalWeb"/>
        <w:spacing w:before="120" w:after="120" w:afterAutospacing="0" w:line="360" w:lineRule="auto"/>
        <w:jc w:val="both"/>
        <w:rPr>
          <w:rFonts w:ascii="Arial" w:hAnsi="Arial" w:cs="Arial"/>
        </w:rPr>
      </w:pPr>
      <w:r w:rsidRPr="00A62F4D">
        <w:rPr>
          <w:rFonts w:ascii="Arial" w:hAnsi="Arial" w:cs="Arial"/>
        </w:rPr>
        <w:t>Para a promoção da sustentabilidade, a Agência seguirá as seguintes diretrizes:</w:t>
      </w:r>
    </w:p>
    <w:p w14:paraId="6DB68F60" w14:textId="77777777" w:rsidR="00832303" w:rsidRPr="005B5FAA" w:rsidRDefault="00832303" w:rsidP="00832303">
      <w:pPr>
        <w:pStyle w:val="NormalWeb"/>
        <w:spacing w:before="120" w:after="120" w:afterAutospacing="0" w:line="360" w:lineRule="auto"/>
        <w:jc w:val="both"/>
        <w:rPr>
          <w:rFonts w:ascii="Arial" w:hAnsi="Arial" w:cs="Arial"/>
        </w:rPr>
      </w:pPr>
      <w:r w:rsidRPr="005B5FAA">
        <w:rPr>
          <w:rFonts w:ascii="Arial" w:hAnsi="Arial" w:cs="Arial"/>
        </w:rPr>
        <w:t xml:space="preserve">I – fomentar a adoção de melhores práticas de responsabilidade social, ambiental e climática dentre </w:t>
      </w:r>
      <w:r>
        <w:rPr>
          <w:rFonts w:ascii="Arial" w:hAnsi="Arial" w:cs="Arial"/>
        </w:rPr>
        <w:t>as partes interessadas;</w:t>
      </w:r>
    </w:p>
    <w:p w14:paraId="0FA73AA8" w14:textId="77777777" w:rsidR="00832303" w:rsidRPr="005B5FAA" w:rsidRDefault="00832303" w:rsidP="00832303">
      <w:pPr>
        <w:pStyle w:val="NormalWeb"/>
        <w:spacing w:before="120" w:after="120" w:afterAutospacing="0" w:line="360" w:lineRule="auto"/>
        <w:jc w:val="both"/>
        <w:rPr>
          <w:rFonts w:ascii="Arial" w:hAnsi="Arial" w:cs="Arial"/>
        </w:rPr>
      </w:pPr>
      <w:r w:rsidRPr="005B5FAA">
        <w:rPr>
          <w:rFonts w:ascii="Arial" w:hAnsi="Arial" w:cs="Arial"/>
        </w:rPr>
        <w:t xml:space="preserve">II – aperfeiçoar seus produtos e serviços a fim de contribuir para o desenvolvimento sustentável do âmbito das suas atividades; </w:t>
      </w:r>
    </w:p>
    <w:p w14:paraId="1D81FE59" w14:textId="77777777" w:rsidR="00832303" w:rsidRPr="005B5FAA" w:rsidRDefault="00832303" w:rsidP="00832303">
      <w:pPr>
        <w:pStyle w:val="NormalWeb"/>
        <w:spacing w:before="120" w:after="120" w:afterAutospacing="0" w:line="360" w:lineRule="auto"/>
        <w:jc w:val="both"/>
        <w:rPr>
          <w:rFonts w:ascii="Arial" w:hAnsi="Arial" w:cs="Arial"/>
        </w:rPr>
      </w:pPr>
      <w:r w:rsidRPr="005B5FAA">
        <w:rPr>
          <w:rFonts w:ascii="Arial" w:hAnsi="Arial" w:cs="Arial"/>
        </w:rPr>
        <w:t xml:space="preserve">III – observar os impactos sociais, ambientais e climáticos gerados por sua própria atividade, bem como na contratação de fornecedores e prestadores de </w:t>
      </w:r>
      <w:r w:rsidRPr="005B5FAA">
        <w:rPr>
          <w:rFonts w:ascii="Arial" w:hAnsi="Arial" w:cs="Arial"/>
        </w:rPr>
        <w:lastRenderedPageBreak/>
        <w:t>serviços, estimulando a melhoria da eficiência no consumo de energia e recursos naturais e gestão adequada de resíduos;</w:t>
      </w:r>
    </w:p>
    <w:p w14:paraId="1F076278" w14:textId="77777777" w:rsidR="00832303" w:rsidRPr="005B5FAA" w:rsidRDefault="00832303" w:rsidP="00832303">
      <w:pPr>
        <w:pStyle w:val="NormalWeb"/>
        <w:spacing w:before="120" w:after="120" w:afterAutospacing="0" w:line="360" w:lineRule="auto"/>
        <w:jc w:val="both"/>
        <w:rPr>
          <w:rFonts w:ascii="Arial" w:hAnsi="Arial" w:cs="Arial"/>
        </w:rPr>
      </w:pPr>
      <w:r w:rsidRPr="005B5FAA">
        <w:rPr>
          <w:rFonts w:ascii="Arial" w:hAnsi="Arial" w:cs="Arial"/>
        </w:rPr>
        <w:t>IV – colaborar para o desenvolvimento sustentável por meio de participação em políticas de fomento que atendam às necessidades das empresas catarinenses, englobando o progresso social, o crescimento econômico e a preservação ambiental;</w:t>
      </w:r>
    </w:p>
    <w:p w14:paraId="795949AA" w14:textId="77777777" w:rsidR="00832303" w:rsidRPr="005B5FAA" w:rsidRDefault="00832303" w:rsidP="00832303">
      <w:pPr>
        <w:pStyle w:val="NormalWeb"/>
        <w:spacing w:before="120" w:after="120" w:afterAutospacing="0" w:line="360" w:lineRule="auto"/>
        <w:jc w:val="both"/>
        <w:rPr>
          <w:rFonts w:ascii="Arial" w:hAnsi="Arial" w:cs="Arial"/>
        </w:rPr>
      </w:pPr>
      <w:r w:rsidRPr="005B5FAA">
        <w:rPr>
          <w:rFonts w:ascii="Arial" w:hAnsi="Arial" w:cs="Arial"/>
        </w:rPr>
        <w:t>V – direcionar os recursos a partir dos objetivos estratégicos alinhados aos compromissos dos Objetivos do Desenvolvimento Sustentável - ODS;</w:t>
      </w:r>
    </w:p>
    <w:p w14:paraId="716C082C" w14:textId="77777777" w:rsidR="00832303" w:rsidRPr="005B5FAA" w:rsidRDefault="00832303" w:rsidP="00832303">
      <w:pPr>
        <w:pStyle w:val="NormalWeb"/>
        <w:spacing w:before="120" w:after="120" w:afterAutospacing="0" w:line="360" w:lineRule="auto"/>
        <w:jc w:val="both"/>
        <w:rPr>
          <w:rFonts w:ascii="Arial" w:hAnsi="Arial" w:cs="Arial"/>
        </w:rPr>
      </w:pPr>
      <w:r w:rsidRPr="005B5FAA">
        <w:rPr>
          <w:rFonts w:ascii="Arial" w:hAnsi="Arial" w:cs="Arial"/>
        </w:rPr>
        <w:t>VI – comprometer-se com o princípio da transparência, fortalecendo a cultura e direcionando suas ações para uma atuação sustentável.</w:t>
      </w:r>
    </w:p>
    <w:p w14:paraId="58828548" w14:textId="77777777" w:rsidR="00832303" w:rsidRDefault="00832303" w:rsidP="00832303">
      <w:pPr>
        <w:pStyle w:val="Corpodetexto2"/>
        <w:spacing w:after="120" w:afterAutospacing="0" w:line="360" w:lineRule="auto"/>
        <w:rPr>
          <w:rFonts w:ascii="Arial" w:hAnsi="Arial" w:cs="Arial"/>
        </w:rPr>
      </w:pPr>
    </w:p>
    <w:p w14:paraId="223FFA64" w14:textId="77777777" w:rsidR="00832303" w:rsidRPr="00E21E85" w:rsidRDefault="00832303" w:rsidP="00832303">
      <w:pPr>
        <w:pStyle w:val="Corpodetexto2"/>
        <w:spacing w:after="120" w:afterAutospacing="0" w:line="360" w:lineRule="auto"/>
        <w:rPr>
          <w:rFonts w:ascii="Arial" w:hAnsi="Arial" w:cs="Arial"/>
        </w:rPr>
      </w:pPr>
      <w:r w:rsidRPr="00E21E85">
        <w:rPr>
          <w:rFonts w:ascii="Arial" w:hAnsi="Arial" w:cs="Arial"/>
        </w:rPr>
        <w:t>Objetivos e Impactos</w:t>
      </w:r>
    </w:p>
    <w:p w14:paraId="0B75A300" w14:textId="77777777" w:rsidR="00832303" w:rsidRPr="005B5FAA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  <w:bCs/>
        </w:rPr>
      </w:pPr>
      <w:bookmarkStart w:id="0" w:name="_Hlk111041801"/>
      <w:r w:rsidRPr="005B5FAA">
        <w:rPr>
          <w:rFonts w:ascii="Arial" w:hAnsi="Arial" w:cs="Arial"/>
        </w:rPr>
        <w:t>O planejamento estratégico da Agência deverá delimitar os objetivos no âmbito da PRSAC, desenvolvendo e configurando produtos e serviços que sejam economicamente, socialmente e ambientalmente alinhados com o compromisso sustentável.</w:t>
      </w:r>
    </w:p>
    <w:p w14:paraId="3AFAF438" w14:textId="77777777" w:rsidR="00832303" w:rsidRPr="00491C34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  <w:bCs/>
        </w:rPr>
        <w:t xml:space="preserve">A identificação de oportunidades de negócios relacionadas a aspectos de natureza social, ambiental e climática </w:t>
      </w:r>
      <w:r>
        <w:rPr>
          <w:rFonts w:ascii="Arial" w:hAnsi="Arial" w:cs="Arial"/>
          <w:bCs/>
        </w:rPr>
        <w:t xml:space="preserve">deverá fazer parte </w:t>
      </w:r>
      <w:r w:rsidRPr="00491C34">
        <w:rPr>
          <w:rFonts w:ascii="Arial" w:hAnsi="Arial" w:cs="Arial"/>
          <w:bCs/>
        </w:rPr>
        <w:t xml:space="preserve">da agenda estratégica da Agência, </w:t>
      </w:r>
      <w:r>
        <w:rPr>
          <w:rFonts w:ascii="Arial" w:hAnsi="Arial" w:cs="Arial"/>
          <w:bCs/>
        </w:rPr>
        <w:t>por meio do</w:t>
      </w:r>
      <w:r w:rsidRPr="00491C34">
        <w:rPr>
          <w:rFonts w:ascii="Arial" w:hAnsi="Arial" w:cs="Arial"/>
          <w:bCs/>
        </w:rPr>
        <w:t xml:space="preserve"> direciona</w:t>
      </w:r>
      <w:r>
        <w:rPr>
          <w:rFonts w:ascii="Arial" w:hAnsi="Arial" w:cs="Arial"/>
          <w:bCs/>
        </w:rPr>
        <w:t>mento de</w:t>
      </w:r>
      <w:r w:rsidRPr="00491C34">
        <w:rPr>
          <w:rFonts w:ascii="Arial" w:hAnsi="Arial" w:cs="Arial"/>
          <w:bCs/>
        </w:rPr>
        <w:t xml:space="preserve"> suas ações </w:t>
      </w:r>
      <w:r>
        <w:rPr>
          <w:rFonts w:ascii="Arial" w:hAnsi="Arial" w:cs="Arial"/>
          <w:bCs/>
        </w:rPr>
        <w:t xml:space="preserve">visando </w:t>
      </w:r>
      <w:r w:rsidRPr="00491C34">
        <w:rPr>
          <w:rFonts w:ascii="Arial" w:hAnsi="Arial" w:cs="Arial"/>
          <w:bCs/>
        </w:rPr>
        <w:t xml:space="preserve">o </w:t>
      </w:r>
      <w:r w:rsidRPr="00491C34">
        <w:rPr>
          <w:rStyle w:val="markedcontent"/>
          <w:rFonts w:ascii="Arial" w:hAnsi="Arial" w:cs="Arial"/>
        </w:rPr>
        <w:t>desenvolvimento de práticas</w:t>
      </w:r>
      <w:r w:rsidRPr="00491C34">
        <w:rPr>
          <w:sz w:val="20"/>
          <w:szCs w:val="20"/>
        </w:rPr>
        <w:t xml:space="preserve"> </w:t>
      </w:r>
      <w:r w:rsidRPr="00491C34">
        <w:rPr>
          <w:rStyle w:val="markedcontent"/>
          <w:rFonts w:ascii="Arial" w:hAnsi="Arial" w:cs="Arial"/>
        </w:rPr>
        <w:t xml:space="preserve">sustentáveis para a atuação, sempre observando </w:t>
      </w:r>
      <w:r w:rsidRPr="00491C34">
        <w:rPr>
          <w:rFonts w:ascii="Arial" w:hAnsi="Arial" w:cs="Arial"/>
        </w:rPr>
        <w:t>as condições de competitividade e o ambiente regulatório em que atua.</w:t>
      </w:r>
    </w:p>
    <w:p w14:paraId="4877CB2E" w14:textId="77777777" w:rsidR="00832303" w:rsidRDefault="00832303" w:rsidP="00832303">
      <w:pPr>
        <w:pStyle w:val="Default"/>
        <w:spacing w:line="360" w:lineRule="auto"/>
        <w:jc w:val="both"/>
        <w:rPr>
          <w:color w:val="auto"/>
        </w:rPr>
      </w:pPr>
      <w:bookmarkStart w:id="1" w:name="_Hlk111041765"/>
      <w:bookmarkEnd w:id="0"/>
    </w:p>
    <w:p w14:paraId="36BA7E73" w14:textId="77777777" w:rsidR="00832303" w:rsidRDefault="00832303" w:rsidP="00832303">
      <w:pPr>
        <w:pStyle w:val="Default"/>
        <w:spacing w:line="360" w:lineRule="auto"/>
        <w:jc w:val="both"/>
        <w:rPr>
          <w:color w:val="auto"/>
        </w:rPr>
      </w:pPr>
      <w:r w:rsidRPr="005B5FAA">
        <w:rPr>
          <w:color w:val="auto"/>
        </w:rPr>
        <w:t>A Agência valorizará em termos estratégicos os compromissos dos Objetivos de Desenvolvimento Sustentável - ODS visando superar os principais desafios para a promoção do crescimento sustentável global, destacando-se o seguinte núcleo prioritário:</w:t>
      </w:r>
    </w:p>
    <w:p w14:paraId="2B91DA58" w14:textId="77777777" w:rsidR="00832303" w:rsidRPr="005B5FAA" w:rsidRDefault="00832303" w:rsidP="00832303">
      <w:pPr>
        <w:pStyle w:val="Default"/>
        <w:spacing w:line="360" w:lineRule="auto"/>
        <w:jc w:val="both"/>
        <w:rPr>
          <w:color w:val="auto"/>
        </w:rPr>
      </w:pPr>
    </w:p>
    <w:p w14:paraId="15723046" w14:textId="77777777" w:rsidR="00832303" w:rsidRPr="009576E2" w:rsidRDefault="00832303" w:rsidP="00832303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Hlk111041867"/>
      <w:bookmarkEnd w:id="1"/>
      <w:r w:rsidRPr="009576E2">
        <w:rPr>
          <w:sz w:val="24"/>
          <w:szCs w:val="24"/>
        </w:rPr>
        <w:t xml:space="preserve">I – </w:t>
      </w:r>
      <w:r w:rsidRPr="009576E2">
        <w:rPr>
          <w:rFonts w:ascii="Arial" w:hAnsi="Arial" w:cs="Arial"/>
          <w:sz w:val="24"/>
          <w:szCs w:val="24"/>
        </w:rPr>
        <w:t>ODS 6: água potável e saneamento;</w:t>
      </w:r>
    </w:p>
    <w:p w14:paraId="58B299C9" w14:textId="77777777" w:rsidR="00832303" w:rsidRPr="009576E2" w:rsidRDefault="00832303" w:rsidP="00832303">
      <w:pPr>
        <w:spacing w:line="360" w:lineRule="auto"/>
        <w:rPr>
          <w:rFonts w:ascii="Arial" w:hAnsi="Arial" w:cs="Arial"/>
          <w:sz w:val="24"/>
          <w:szCs w:val="24"/>
        </w:rPr>
      </w:pPr>
      <w:r w:rsidRPr="009576E2">
        <w:rPr>
          <w:rFonts w:ascii="Arial" w:hAnsi="Arial" w:cs="Arial"/>
          <w:sz w:val="24"/>
          <w:szCs w:val="24"/>
        </w:rPr>
        <w:lastRenderedPageBreak/>
        <w:t>II – ODS 7: energia limpa e acessível;</w:t>
      </w:r>
    </w:p>
    <w:p w14:paraId="56C2A23D" w14:textId="77777777" w:rsidR="00832303" w:rsidRPr="009576E2" w:rsidRDefault="00832303" w:rsidP="00832303">
      <w:pPr>
        <w:spacing w:line="360" w:lineRule="auto"/>
        <w:rPr>
          <w:rFonts w:ascii="Arial" w:hAnsi="Arial" w:cs="Arial"/>
          <w:sz w:val="24"/>
          <w:szCs w:val="24"/>
        </w:rPr>
      </w:pPr>
      <w:r w:rsidRPr="009576E2">
        <w:rPr>
          <w:rFonts w:ascii="Arial" w:hAnsi="Arial" w:cs="Arial"/>
          <w:sz w:val="24"/>
          <w:szCs w:val="24"/>
        </w:rPr>
        <w:t>III - ODS 8: emprego digno e crescimento econômico;</w:t>
      </w:r>
    </w:p>
    <w:p w14:paraId="03D6DF6C" w14:textId="77777777" w:rsidR="00832303" w:rsidRPr="009576E2" w:rsidRDefault="00832303" w:rsidP="00832303">
      <w:pPr>
        <w:spacing w:line="360" w:lineRule="auto"/>
        <w:rPr>
          <w:rFonts w:ascii="Arial" w:hAnsi="Arial" w:cs="Arial"/>
          <w:sz w:val="24"/>
          <w:szCs w:val="24"/>
        </w:rPr>
      </w:pPr>
      <w:r w:rsidRPr="009576E2">
        <w:rPr>
          <w:rFonts w:ascii="Arial" w:hAnsi="Arial" w:cs="Arial"/>
          <w:sz w:val="24"/>
          <w:szCs w:val="24"/>
        </w:rPr>
        <w:t>IV – ODS 9: indústria, inovação e infraestrutura;</w:t>
      </w:r>
    </w:p>
    <w:p w14:paraId="6545DCDE" w14:textId="77777777" w:rsidR="00832303" w:rsidRPr="009576E2" w:rsidRDefault="00832303" w:rsidP="00832303">
      <w:pPr>
        <w:spacing w:line="360" w:lineRule="auto"/>
        <w:rPr>
          <w:rFonts w:ascii="Arial" w:hAnsi="Arial" w:cs="Arial"/>
          <w:sz w:val="24"/>
          <w:szCs w:val="24"/>
        </w:rPr>
      </w:pPr>
      <w:r w:rsidRPr="009576E2">
        <w:rPr>
          <w:rFonts w:ascii="Arial" w:hAnsi="Arial" w:cs="Arial"/>
          <w:sz w:val="24"/>
          <w:szCs w:val="24"/>
        </w:rPr>
        <w:t>V – ODS 11: cidades e comunidades sustentáveis;</w:t>
      </w:r>
    </w:p>
    <w:p w14:paraId="4437180D" w14:textId="77777777" w:rsidR="00832303" w:rsidRDefault="00832303" w:rsidP="00832303">
      <w:pPr>
        <w:pStyle w:val="Default"/>
        <w:spacing w:line="360" w:lineRule="auto"/>
        <w:jc w:val="both"/>
        <w:rPr>
          <w:color w:val="FF0000"/>
        </w:rPr>
      </w:pPr>
    </w:p>
    <w:p w14:paraId="10A277AD" w14:textId="77777777" w:rsidR="00832303" w:rsidRPr="00491C34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</w:rPr>
        <w:t>Os produtos e serviços oferecidos pela Agência que são considerados relevantes e que representam destaques positivos em impactos de natureza social, ambiental ou climática são os seguintes:</w:t>
      </w:r>
    </w:p>
    <w:p w14:paraId="43D5F03A" w14:textId="77777777" w:rsidR="00832303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</w:rPr>
        <w:t>I – impacto de natureza social:</w:t>
      </w:r>
    </w:p>
    <w:p w14:paraId="016DCCBF" w14:textId="77777777" w:rsidR="00832303" w:rsidRDefault="00832303" w:rsidP="00832303">
      <w:pPr>
        <w:pStyle w:val="Corpodetexto2"/>
        <w:numPr>
          <w:ilvl w:val="0"/>
          <w:numId w:val="1"/>
        </w:numPr>
        <w:spacing w:after="120" w:afterAutospacing="0" w:line="360" w:lineRule="auto"/>
        <w:jc w:val="both"/>
        <w:rPr>
          <w:rFonts w:ascii="Arial" w:hAnsi="Arial" w:cs="Arial"/>
        </w:rPr>
      </w:pPr>
      <w:r w:rsidRPr="00C745A3">
        <w:rPr>
          <w:rFonts w:ascii="Arial" w:hAnsi="Arial" w:cs="Arial"/>
        </w:rPr>
        <w:t>Badesc Microcrédito</w:t>
      </w:r>
      <w:r>
        <w:rPr>
          <w:rFonts w:ascii="Arial" w:hAnsi="Arial" w:cs="Arial"/>
        </w:rPr>
        <w:t xml:space="preserve">: </w:t>
      </w:r>
      <w:r w:rsidRPr="00CF67D3">
        <w:rPr>
          <w:rFonts w:ascii="Arial" w:hAnsi="Arial" w:cs="Arial"/>
        </w:rPr>
        <w:t>promove a economia popular por meio da oferta de recursos para as organizações de microcrédito produtivo. O programa harmoniza-se com o Programa Nacional de Microcrédito Produtivo e Orientado que utiliza essa importante ferramenta como instrumento integrado e complementar às políticas públicas destinadas à promoção do desenvolvimento local, através do fortalecimento do autoemprego e consequente geração de renda;</w:t>
      </w:r>
    </w:p>
    <w:p w14:paraId="6C546F89" w14:textId="77777777" w:rsidR="00832303" w:rsidRPr="00C745A3" w:rsidRDefault="00832303" w:rsidP="00832303">
      <w:pPr>
        <w:pStyle w:val="Corpodetexto2"/>
        <w:numPr>
          <w:ilvl w:val="0"/>
          <w:numId w:val="1"/>
        </w:numPr>
        <w:spacing w:after="120" w:afterAutospacing="0" w:line="360" w:lineRule="auto"/>
        <w:jc w:val="both"/>
        <w:rPr>
          <w:rFonts w:ascii="Arial" w:hAnsi="Arial" w:cs="Arial"/>
        </w:rPr>
      </w:pPr>
      <w:r w:rsidRPr="00C745A3">
        <w:rPr>
          <w:rFonts w:ascii="Arial" w:hAnsi="Arial" w:cs="Arial"/>
        </w:rPr>
        <w:t>Badesc Cidades: habitação, saúde e saneamento básico, sistema viário, empreendimentos comunitários, apoio ao turismo e infraestrutura;</w:t>
      </w:r>
    </w:p>
    <w:p w14:paraId="7E47C4CA" w14:textId="77777777" w:rsidR="00832303" w:rsidRPr="00C745A3" w:rsidRDefault="00832303" w:rsidP="00832303">
      <w:pPr>
        <w:pStyle w:val="Corpodetexto2"/>
        <w:numPr>
          <w:ilvl w:val="0"/>
          <w:numId w:val="1"/>
        </w:numPr>
        <w:spacing w:after="120" w:afterAutospacing="0" w:line="360" w:lineRule="auto"/>
        <w:jc w:val="both"/>
        <w:rPr>
          <w:rFonts w:ascii="Arial" w:hAnsi="Arial" w:cs="Arial"/>
        </w:rPr>
      </w:pPr>
      <w:r w:rsidRPr="00C745A3">
        <w:rPr>
          <w:rFonts w:ascii="Arial" w:hAnsi="Arial" w:cs="Arial"/>
        </w:rPr>
        <w:t>Linhas de repasse BNDES – MPME</w:t>
      </w:r>
      <w:r>
        <w:rPr>
          <w:rFonts w:ascii="Arial" w:hAnsi="Arial" w:cs="Arial"/>
        </w:rPr>
        <w:t>: apoio a projetos com foco em micro e pequenas empresas, promovendo impactos sociais positivos, especialmente na geração de emprego e renda;</w:t>
      </w:r>
    </w:p>
    <w:p w14:paraId="22558606" w14:textId="77777777" w:rsidR="00832303" w:rsidRDefault="00832303" w:rsidP="00832303">
      <w:pPr>
        <w:pStyle w:val="Corpodetexto2"/>
        <w:numPr>
          <w:ilvl w:val="0"/>
          <w:numId w:val="1"/>
        </w:numPr>
        <w:spacing w:after="120" w:afterAutospacing="0" w:line="360" w:lineRule="auto"/>
        <w:jc w:val="both"/>
        <w:rPr>
          <w:rFonts w:ascii="Arial" w:hAnsi="Arial" w:cs="Arial"/>
        </w:rPr>
      </w:pPr>
      <w:r w:rsidRPr="00C745A3">
        <w:rPr>
          <w:rFonts w:ascii="Arial" w:hAnsi="Arial" w:cs="Arial"/>
        </w:rPr>
        <w:t xml:space="preserve">Badesc </w:t>
      </w:r>
      <w:proofErr w:type="spellStart"/>
      <w:r w:rsidRPr="00C745A3">
        <w:rPr>
          <w:rFonts w:ascii="Arial" w:hAnsi="Arial" w:cs="Arial"/>
        </w:rPr>
        <w:t>Inovacred</w:t>
      </w:r>
      <w:proofErr w:type="spellEnd"/>
      <w:r>
        <w:rPr>
          <w:rFonts w:ascii="Arial" w:hAnsi="Arial" w:cs="Arial"/>
        </w:rPr>
        <w:t>: apoio a p</w:t>
      </w:r>
      <w:r w:rsidRPr="00B628B6">
        <w:rPr>
          <w:rFonts w:ascii="Arial" w:hAnsi="Arial" w:cs="Arial"/>
        </w:rPr>
        <w:t>rojetos de inovação destinados ao desenvolvimento ou aprimoramento de produtos, processos ou serviços</w:t>
      </w:r>
      <w:r>
        <w:rPr>
          <w:rFonts w:ascii="Arial" w:hAnsi="Arial" w:cs="Arial"/>
        </w:rPr>
        <w:t>, promovendo melhorias na mitigação de riscos sociais, especialmente na geração de emprego e renda;</w:t>
      </w:r>
    </w:p>
    <w:p w14:paraId="46036BC5" w14:textId="77777777" w:rsidR="00832303" w:rsidRDefault="00832303" w:rsidP="00832303">
      <w:pPr>
        <w:pStyle w:val="Corpodetexto2"/>
        <w:numPr>
          <w:ilvl w:val="0"/>
          <w:numId w:val="1"/>
        </w:numPr>
        <w:spacing w:after="120" w:afterAutospacing="0" w:line="360" w:lineRule="auto"/>
        <w:jc w:val="both"/>
        <w:rPr>
          <w:rFonts w:ascii="Arial" w:hAnsi="Arial" w:cs="Arial"/>
        </w:rPr>
      </w:pPr>
      <w:proofErr w:type="spellStart"/>
      <w:r w:rsidRPr="00C745A3">
        <w:rPr>
          <w:rFonts w:ascii="Arial" w:hAnsi="Arial" w:cs="Arial"/>
        </w:rPr>
        <w:t>Prodec</w:t>
      </w:r>
      <w:proofErr w:type="spellEnd"/>
      <w:r>
        <w:rPr>
          <w:rFonts w:ascii="Arial" w:hAnsi="Arial" w:cs="Arial"/>
        </w:rPr>
        <w:t xml:space="preserve">: </w:t>
      </w:r>
      <w:r w:rsidRPr="00BE2F78">
        <w:rPr>
          <w:rFonts w:ascii="Arial" w:hAnsi="Arial" w:cs="Arial"/>
        </w:rPr>
        <w:t>concede incentivo à implantação ou expansão de empreendimentos industriais e comerciais que venham a produzir e gerar emprego e renda no Estado de Santa Catarina, através da postergação de ICMS</w:t>
      </w:r>
      <w:r>
        <w:rPr>
          <w:rFonts w:ascii="Arial" w:hAnsi="Arial" w:cs="Arial"/>
        </w:rPr>
        <w:t>;</w:t>
      </w:r>
    </w:p>
    <w:p w14:paraId="0C4A4B5F" w14:textId="77777777" w:rsidR="00832303" w:rsidRDefault="00832303" w:rsidP="00832303">
      <w:pPr>
        <w:pStyle w:val="Corpodetexto2"/>
        <w:numPr>
          <w:ilvl w:val="0"/>
          <w:numId w:val="1"/>
        </w:numPr>
        <w:spacing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Badesc Fomento: l</w:t>
      </w:r>
      <w:r w:rsidRPr="00CE2C3B">
        <w:rPr>
          <w:rFonts w:ascii="Arial" w:hAnsi="Arial" w:cs="Arial"/>
        </w:rPr>
        <w:t>inha de crédito com objetivo de apoiar projetos de investimento em projetos nos setores industrial, comercial e de prestação de serviços, destinada aos diferentes portes de empresas e instituições do segmento privado</w:t>
      </w:r>
      <w:r>
        <w:rPr>
          <w:rFonts w:ascii="Arial" w:hAnsi="Arial" w:cs="Arial"/>
        </w:rPr>
        <w:t>, promovendo impactos sociais positivos, especialmente na geração de emprego e renda;</w:t>
      </w:r>
    </w:p>
    <w:p w14:paraId="193A3715" w14:textId="77777777" w:rsidR="00832303" w:rsidRPr="00491C34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</w:rPr>
        <w:t>II – impacto de natureza ambiental:</w:t>
      </w:r>
    </w:p>
    <w:p w14:paraId="695FE39D" w14:textId="77777777" w:rsidR="00832303" w:rsidRPr="00491C34" w:rsidRDefault="00832303" w:rsidP="00832303">
      <w:pPr>
        <w:pStyle w:val="Corpodetexto2"/>
        <w:numPr>
          <w:ilvl w:val="0"/>
          <w:numId w:val="2"/>
        </w:numPr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</w:rPr>
        <w:t>Linha de repasse BNDES Fundo Clima</w:t>
      </w:r>
      <w:r>
        <w:rPr>
          <w:rFonts w:ascii="Arial" w:hAnsi="Arial" w:cs="Arial"/>
        </w:rPr>
        <w:t xml:space="preserve">: </w:t>
      </w:r>
      <w:r w:rsidRPr="009C34B2">
        <w:rPr>
          <w:rFonts w:ascii="Arial" w:hAnsi="Arial" w:cs="Arial"/>
        </w:rPr>
        <w:t>apoio a projetos relacionados à redução de emissões de gases do efeito estufa</w:t>
      </w:r>
      <w:r>
        <w:rPr>
          <w:rFonts w:ascii="Arial" w:hAnsi="Arial" w:cs="Arial"/>
        </w:rPr>
        <w:t>;</w:t>
      </w:r>
    </w:p>
    <w:p w14:paraId="1EABE6B6" w14:textId="77777777" w:rsidR="00832303" w:rsidRDefault="00832303" w:rsidP="00832303">
      <w:pPr>
        <w:pStyle w:val="Corpodetexto2"/>
        <w:numPr>
          <w:ilvl w:val="0"/>
          <w:numId w:val="2"/>
        </w:numPr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</w:rPr>
        <w:t>Badesc Energia</w:t>
      </w:r>
      <w:r>
        <w:rPr>
          <w:rFonts w:ascii="Arial" w:hAnsi="Arial" w:cs="Arial"/>
        </w:rPr>
        <w:t xml:space="preserve">: </w:t>
      </w:r>
      <w:r w:rsidRPr="00B628B6">
        <w:rPr>
          <w:rFonts w:ascii="Arial" w:hAnsi="Arial" w:cs="Arial"/>
        </w:rPr>
        <w:t>apoio a projetos de substituição de energia elétrica comercial por estação privada de geração de energia fotovoltaica nos setores industrial, comercial e de prestação de serviços, destinada aos diferentes portes de empresas e instituições do segmento privado</w:t>
      </w:r>
      <w:r>
        <w:rPr>
          <w:rFonts w:ascii="Arial" w:hAnsi="Arial" w:cs="Arial"/>
        </w:rPr>
        <w:t>;</w:t>
      </w:r>
    </w:p>
    <w:p w14:paraId="43BEA471" w14:textId="77777777" w:rsidR="00832303" w:rsidRDefault="00832303" w:rsidP="00832303">
      <w:pPr>
        <w:pStyle w:val="Corpodetexto2"/>
        <w:numPr>
          <w:ilvl w:val="0"/>
          <w:numId w:val="2"/>
        </w:numPr>
        <w:spacing w:after="120" w:afterAutospacing="0" w:line="360" w:lineRule="auto"/>
        <w:jc w:val="both"/>
        <w:rPr>
          <w:rFonts w:ascii="Arial" w:hAnsi="Arial" w:cs="Arial"/>
        </w:rPr>
      </w:pPr>
      <w:r w:rsidRPr="00667196">
        <w:rPr>
          <w:rFonts w:ascii="Arial" w:hAnsi="Arial" w:cs="Arial"/>
        </w:rPr>
        <w:t>Badesc Cidades: arborização de vias urbanas; implantação de rede de coleta e tratamento de esgoto; coleta e disposição de resíduos sólidos, controle do meio ambiente, preservação de reservas naturais, sistema de captação, tratamento, distribuição e produção de água; drenagem pluvial, implantação de aterros sanitários, construção de unidades sanitárias, cemitérios, eficiência energética;</w:t>
      </w:r>
    </w:p>
    <w:p w14:paraId="03B7521B" w14:textId="77777777" w:rsidR="00832303" w:rsidRDefault="00832303" w:rsidP="00832303">
      <w:pPr>
        <w:pStyle w:val="Corpodetexto2"/>
        <w:numPr>
          <w:ilvl w:val="0"/>
          <w:numId w:val="2"/>
        </w:numPr>
        <w:spacing w:after="120" w:afterAutospacing="0" w:line="360" w:lineRule="auto"/>
        <w:jc w:val="both"/>
        <w:rPr>
          <w:rFonts w:ascii="Arial" w:hAnsi="Arial" w:cs="Arial"/>
        </w:rPr>
      </w:pPr>
      <w:r w:rsidRPr="00667196">
        <w:rPr>
          <w:rFonts w:ascii="Arial" w:hAnsi="Arial" w:cs="Arial"/>
        </w:rPr>
        <w:t xml:space="preserve">Badesc </w:t>
      </w:r>
      <w:proofErr w:type="spellStart"/>
      <w:r w:rsidRPr="00667196">
        <w:rPr>
          <w:rFonts w:ascii="Arial" w:hAnsi="Arial" w:cs="Arial"/>
        </w:rPr>
        <w:t>Inovacred</w:t>
      </w:r>
      <w:proofErr w:type="spellEnd"/>
      <w:r w:rsidRPr="00667196">
        <w:rPr>
          <w:rFonts w:ascii="Arial" w:hAnsi="Arial" w:cs="Arial"/>
        </w:rPr>
        <w:t>: apoio a projetos de inovação destinados ao desenvolvimento ou aprimoramento de produtos, processos ou serviços, que consequentemente promovem melhorias no uso e conservação de recursos naturais;</w:t>
      </w:r>
    </w:p>
    <w:p w14:paraId="2AD57B20" w14:textId="77777777" w:rsidR="00832303" w:rsidRPr="00491C34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</w:rPr>
        <w:t>III – impacto de natureza climática:</w:t>
      </w:r>
    </w:p>
    <w:p w14:paraId="5AE13FA2" w14:textId="77777777" w:rsidR="00832303" w:rsidRPr="00491C34" w:rsidRDefault="00832303" w:rsidP="00832303">
      <w:pPr>
        <w:pStyle w:val="Corpodetexto2"/>
        <w:numPr>
          <w:ilvl w:val="0"/>
          <w:numId w:val="3"/>
        </w:numPr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</w:rPr>
        <w:t>Linha de repasse BNDES Fundo Clima</w:t>
      </w:r>
      <w:r>
        <w:rPr>
          <w:rFonts w:ascii="Arial" w:hAnsi="Arial" w:cs="Arial"/>
        </w:rPr>
        <w:t xml:space="preserve">: </w:t>
      </w:r>
      <w:r w:rsidRPr="009C34B2">
        <w:rPr>
          <w:rFonts w:ascii="Arial" w:hAnsi="Arial" w:cs="Arial"/>
        </w:rPr>
        <w:t>apoio a projetos relacionados à adaptação às mudanças do clima</w:t>
      </w:r>
      <w:r>
        <w:rPr>
          <w:rFonts w:ascii="Arial" w:hAnsi="Arial" w:cs="Arial"/>
        </w:rPr>
        <w:t>;</w:t>
      </w:r>
    </w:p>
    <w:p w14:paraId="0E530EDC" w14:textId="77777777" w:rsidR="00832303" w:rsidRDefault="00832303" w:rsidP="00832303">
      <w:pPr>
        <w:pStyle w:val="Corpodetexto2"/>
        <w:numPr>
          <w:ilvl w:val="0"/>
          <w:numId w:val="3"/>
        </w:numPr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</w:rPr>
        <w:t>Recomeça SC</w:t>
      </w:r>
      <w:r>
        <w:rPr>
          <w:rFonts w:ascii="Arial" w:hAnsi="Arial" w:cs="Arial"/>
        </w:rPr>
        <w:t xml:space="preserve">: promove e </w:t>
      </w:r>
      <w:r w:rsidRPr="00B628B6">
        <w:rPr>
          <w:rFonts w:ascii="Arial" w:hAnsi="Arial" w:cs="Arial"/>
        </w:rPr>
        <w:t xml:space="preserve">estimula a rápida </w:t>
      </w:r>
      <w:r w:rsidRPr="00B628B6">
        <w:rPr>
          <w:rStyle w:val="Forte"/>
          <w:rFonts w:ascii="Arial" w:hAnsi="Arial" w:cs="Arial"/>
        </w:rPr>
        <w:t xml:space="preserve">reconstrução e recuperação </w:t>
      </w:r>
      <w:r w:rsidRPr="00B628B6">
        <w:rPr>
          <w:rFonts w:ascii="Arial" w:hAnsi="Arial" w:cs="Arial"/>
        </w:rPr>
        <w:t>dos</w:t>
      </w:r>
      <w:r w:rsidRPr="00B628B6">
        <w:rPr>
          <w:rFonts w:ascii="Arial" w:hAnsi="Arial" w:cs="Arial"/>
          <w:b/>
          <w:bCs/>
        </w:rPr>
        <w:t xml:space="preserve"> </w:t>
      </w:r>
      <w:r w:rsidRPr="00B628B6">
        <w:rPr>
          <w:rStyle w:val="Forte"/>
          <w:rFonts w:ascii="Arial" w:hAnsi="Arial" w:cs="Arial"/>
        </w:rPr>
        <w:t>empreendimentos produtivos</w:t>
      </w:r>
      <w:r>
        <w:rPr>
          <w:rStyle w:val="Forte"/>
          <w:rFonts w:ascii="Arial" w:hAnsi="Arial" w:cs="Arial"/>
        </w:rPr>
        <w:t xml:space="preserve"> de micro, pequenas e empresas de médio porte</w:t>
      </w:r>
      <w:r w:rsidRPr="00B628B6">
        <w:rPr>
          <w:rStyle w:val="Forte"/>
          <w:rFonts w:ascii="Arial" w:hAnsi="Arial" w:cs="Arial"/>
        </w:rPr>
        <w:t xml:space="preserve"> diretamente a</w:t>
      </w:r>
      <w:r>
        <w:rPr>
          <w:rStyle w:val="Forte"/>
          <w:rFonts w:ascii="Arial" w:hAnsi="Arial" w:cs="Arial"/>
        </w:rPr>
        <w:t>tingidas</w:t>
      </w:r>
      <w:r w:rsidRPr="00B628B6">
        <w:rPr>
          <w:rStyle w:val="Forte"/>
          <w:rFonts w:ascii="Arial" w:hAnsi="Arial" w:cs="Arial"/>
        </w:rPr>
        <w:t xml:space="preserve"> </w:t>
      </w:r>
      <w:r w:rsidRPr="00B628B6">
        <w:rPr>
          <w:rFonts w:ascii="Arial" w:hAnsi="Arial" w:cs="Arial"/>
        </w:rPr>
        <w:t xml:space="preserve">por desastres naturais, catástrofes climáticas e situações correlatas, localizados em </w:t>
      </w:r>
      <w:r w:rsidRPr="00B628B6">
        <w:rPr>
          <w:rFonts w:ascii="Arial" w:hAnsi="Arial" w:cs="Arial"/>
        </w:rPr>
        <w:lastRenderedPageBreak/>
        <w:t xml:space="preserve">municípios catarinenses em </w:t>
      </w:r>
      <w:proofErr w:type="gramStart"/>
      <w:r w:rsidRPr="00B628B6">
        <w:rPr>
          <w:rFonts w:ascii="Arial" w:hAnsi="Arial" w:cs="Arial"/>
        </w:rPr>
        <w:t>Situação de Emergência</w:t>
      </w:r>
      <w:proofErr w:type="gramEnd"/>
      <w:r w:rsidRPr="00B628B6">
        <w:rPr>
          <w:rFonts w:ascii="Arial" w:hAnsi="Arial" w:cs="Arial"/>
        </w:rPr>
        <w:t xml:space="preserve"> (SE) ou Estado de Calamidade Pública (ECP), devidamente reconhecidos pela Defesa Civil.</w:t>
      </w:r>
    </w:p>
    <w:p w14:paraId="236DBBB5" w14:textId="77777777" w:rsidR="00832303" w:rsidRPr="00B628B6" w:rsidRDefault="00832303" w:rsidP="00832303">
      <w:pPr>
        <w:pStyle w:val="Corpodetexto2"/>
        <w:spacing w:after="120" w:afterAutospacing="0" w:line="360" w:lineRule="auto"/>
        <w:ind w:left="720"/>
        <w:jc w:val="both"/>
        <w:rPr>
          <w:rFonts w:ascii="Arial" w:hAnsi="Arial" w:cs="Arial"/>
        </w:rPr>
      </w:pPr>
    </w:p>
    <w:p w14:paraId="43C6C18E" w14:textId="77777777" w:rsidR="00832303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</w:rPr>
        <w:t>Para as atividades e processos da Agência, os impactos sociais, ambientais e climáticos estão diretamente relacionados à missão institucional</w:t>
      </w:r>
      <w:r>
        <w:rPr>
          <w:rFonts w:ascii="Arial" w:hAnsi="Arial" w:cs="Arial"/>
        </w:rPr>
        <w:t>, ao planejamento estratégico que se relaciona com os ODS</w:t>
      </w:r>
      <w:r w:rsidRPr="00491C34">
        <w:rPr>
          <w:rFonts w:ascii="Arial" w:hAnsi="Arial" w:cs="Arial"/>
        </w:rPr>
        <w:t xml:space="preserve"> e, também, ao seguinte:</w:t>
      </w:r>
    </w:p>
    <w:p w14:paraId="3AFC4445" w14:textId="77777777" w:rsidR="00832303" w:rsidRPr="00491C34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</w:rPr>
        <w:t xml:space="preserve">I – impacto de natureza social: </w:t>
      </w:r>
    </w:p>
    <w:p w14:paraId="7AD3E32E" w14:textId="77777777" w:rsidR="00832303" w:rsidRPr="00491C34" w:rsidRDefault="00832303" w:rsidP="00832303">
      <w:pPr>
        <w:pStyle w:val="Corpodetexto2"/>
        <w:numPr>
          <w:ilvl w:val="0"/>
          <w:numId w:val="7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491C34">
        <w:rPr>
          <w:rStyle w:val="markedcontent"/>
          <w:rFonts w:ascii="Arial" w:hAnsi="Arial" w:cs="Arial"/>
          <w:sz w:val="25"/>
          <w:szCs w:val="25"/>
        </w:rPr>
        <w:t>no respeito e proteção aos direitos humanos, por meio da promoção da diversidade, equidade e inclusão;</w:t>
      </w:r>
    </w:p>
    <w:p w14:paraId="2DBF4CEE" w14:textId="77777777" w:rsidR="00832303" w:rsidRPr="00491C34" w:rsidRDefault="00832303" w:rsidP="00832303">
      <w:pPr>
        <w:pStyle w:val="Corpodetexto2"/>
        <w:numPr>
          <w:ilvl w:val="0"/>
          <w:numId w:val="7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491C34">
        <w:rPr>
          <w:rStyle w:val="markedcontent"/>
          <w:rFonts w:ascii="Arial" w:hAnsi="Arial" w:cs="Arial"/>
          <w:sz w:val="25"/>
          <w:szCs w:val="25"/>
        </w:rPr>
        <w:t>no respeito aos diretos sociais e trabalhistas;</w:t>
      </w:r>
    </w:p>
    <w:p w14:paraId="1EF70B9F" w14:textId="77777777" w:rsidR="00832303" w:rsidRPr="00352812" w:rsidRDefault="00832303" w:rsidP="00832303">
      <w:pPr>
        <w:pStyle w:val="Corpodetexto2"/>
        <w:numPr>
          <w:ilvl w:val="0"/>
          <w:numId w:val="7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352812">
        <w:rPr>
          <w:rStyle w:val="markedcontent"/>
          <w:rFonts w:ascii="Arial" w:hAnsi="Arial" w:cs="Arial"/>
          <w:sz w:val="25"/>
          <w:szCs w:val="25"/>
        </w:rPr>
        <w:t>na prevenção do</w:t>
      </w:r>
      <w:r w:rsidRPr="00491C34">
        <w:t xml:space="preserve"> </w:t>
      </w:r>
      <w:r w:rsidRPr="00352812">
        <w:rPr>
          <w:rStyle w:val="markedcontent"/>
          <w:rFonts w:ascii="Arial" w:hAnsi="Arial" w:cs="Arial"/>
          <w:sz w:val="25"/>
          <w:szCs w:val="25"/>
        </w:rPr>
        <w:t>assédio moral e sexual;</w:t>
      </w:r>
    </w:p>
    <w:p w14:paraId="06859F58" w14:textId="77777777" w:rsidR="00832303" w:rsidRPr="00352812" w:rsidRDefault="00832303" w:rsidP="00832303">
      <w:pPr>
        <w:pStyle w:val="Corpodetexto2"/>
        <w:numPr>
          <w:ilvl w:val="0"/>
          <w:numId w:val="7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352812">
        <w:rPr>
          <w:rStyle w:val="markedcontent"/>
          <w:rFonts w:ascii="Arial" w:hAnsi="Arial" w:cs="Arial"/>
          <w:sz w:val="25"/>
          <w:szCs w:val="25"/>
        </w:rPr>
        <w:t>na prevenção à discriminação de qualquer natureza e do trabalho degradante em desacordo com a legislação</w:t>
      </w:r>
      <w:r w:rsidRPr="00491C34">
        <w:t xml:space="preserve"> </w:t>
      </w:r>
      <w:r w:rsidRPr="00352812">
        <w:rPr>
          <w:rStyle w:val="markedcontent"/>
          <w:rFonts w:ascii="Arial" w:hAnsi="Arial" w:cs="Arial"/>
          <w:sz w:val="25"/>
          <w:szCs w:val="25"/>
        </w:rPr>
        <w:t>(infantil, forçado, ou análogo ao escravo);</w:t>
      </w:r>
    </w:p>
    <w:p w14:paraId="4F3E9882" w14:textId="77777777" w:rsidR="00832303" w:rsidRPr="00352812" w:rsidRDefault="00832303" w:rsidP="00832303">
      <w:pPr>
        <w:pStyle w:val="Corpodetexto2"/>
        <w:numPr>
          <w:ilvl w:val="0"/>
          <w:numId w:val="7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491C34">
        <w:rPr>
          <w:rStyle w:val="markedcontent"/>
          <w:rFonts w:ascii="Arial" w:hAnsi="Arial" w:cs="Arial"/>
          <w:sz w:val="25"/>
          <w:szCs w:val="25"/>
        </w:rPr>
        <w:t>na promoção de equidade de oportunidades para os colaboradores, bem como para o desenvolvimento de</w:t>
      </w:r>
      <w:r>
        <w:t xml:space="preserve"> </w:t>
      </w:r>
      <w:r w:rsidRPr="00491C34">
        <w:rPr>
          <w:rStyle w:val="markedcontent"/>
          <w:rFonts w:ascii="Arial" w:hAnsi="Arial" w:cs="Arial"/>
          <w:sz w:val="25"/>
          <w:szCs w:val="25"/>
        </w:rPr>
        <w:t>lideranças corporativas alinhadas aos aspectos de diversidade e direitos humanos;</w:t>
      </w:r>
    </w:p>
    <w:p w14:paraId="2F6D8D24" w14:textId="77777777" w:rsidR="00832303" w:rsidRPr="00352812" w:rsidRDefault="00832303" w:rsidP="00832303">
      <w:pPr>
        <w:pStyle w:val="Corpodetexto2"/>
        <w:numPr>
          <w:ilvl w:val="0"/>
          <w:numId w:val="7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491C34">
        <w:rPr>
          <w:rStyle w:val="markedcontent"/>
          <w:rFonts w:ascii="Arial" w:hAnsi="Arial" w:cs="Arial"/>
          <w:sz w:val="25"/>
          <w:szCs w:val="25"/>
        </w:rPr>
        <w:t>no apoio ao empreendedorismo visando ampliar o desenvolvimento social e contribuir para a inclusão financeira e</w:t>
      </w:r>
      <w:r w:rsidRPr="00491C34">
        <w:rPr>
          <w:rStyle w:val="markedcontent"/>
          <w:rFonts w:ascii="Arial" w:hAnsi="Arial" w:cs="Arial"/>
        </w:rPr>
        <w:t xml:space="preserve"> </w:t>
      </w:r>
      <w:r w:rsidRPr="00491C34">
        <w:rPr>
          <w:rStyle w:val="markedcontent"/>
          <w:rFonts w:ascii="Arial" w:hAnsi="Arial" w:cs="Arial"/>
          <w:sz w:val="25"/>
          <w:szCs w:val="25"/>
        </w:rPr>
        <w:t>prosperidade de micro, pequenos e médios empreendedores, a partir do acesso a produtos financeiros destinados a esse público específico;</w:t>
      </w:r>
    </w:p>
    <w:p w14:paraId="18CC76B9" w14:textId="77777777" w:rsidR="00832303" w:rsidRPr="00352812" w:rsidRDefault="00832303" w:rsidP="00832303">
      <w:pPr>
        <w:pStyle w:val="Corpodetexto2"/>
        <w:numPr>
          <w:ilvl w:val="0"/>
          <w:numId w:val="7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352812">
        <w:rPr>
          <w:rFonts w:ascii="Arial" w:hAnsi="Arial" w:cs="Arial"/>
        </w:rPr>
        <w:t>nos valores da ética e transparência que direciona suas atividades</w:t>
      </w:r>
      <w:r w:rsidRPr="00352812">
        <w:rPr>
          <w:rStyle w:val="markedcontent"/>
          <w:rFonts w:ascii="Arial" w:hAnsi="Arial" w:cs="Arial"/>
          <w:sz w:val="25"/>
          <w:szCs w:val="25"/>
        </w:rPr>
        <w:t>, com disponibilidade de canais de denúncia acessíveis e adequados às partes interessadas</w:t>
      </w:r>
      <w:r w:rsidRPr="00491C34">
        <w:t xml:space="preserve"> </w:t>
      </w:r>
      <w:r w:rsidRPr="00352812">
        <w:rPr>
          <w:rStyle w:val="markedcontent"/>
          <w:rFonts w:ascii="Arial" w:hAnsi="Arial" w:cs="Arial"/>
          <w:sz w:val="25"/>
          <w:szCs w:val="25"/>
        </w:rPr>
        <w:t xml:space="preserve">para acolhimento e apuração de manifestações sobre suspeitas de violações referentes </w:t>
      </w:r>
      <w:r>
        <w:rPr>
          <w:rStyle w:val="markedcontent"/>
          <w:rFonts w:ascii="Arial" w:hAnsi="Arial" w:cs="Arial"/>
          <w:sz w:val="25"/>
          <w:szCs w:val="25"/>
        </w:rPr>
        <w:t>à</w:t>
      </w:r>
      <w:r w:rsidRPr="00352812">
        <w:rPr>
          <w:rStyle w:val="markedcontent"/>
          <w:rFonts w:ascii="Arial" w:hAnsi="Arial" w:cs="Arial"/>
          <w:sz w:val="25"/>
          <w:szCs w:val="25"/>
        </w:rPr>
        <w:t xml:space="preserve"> integridade;</w:t>
      </w:r>
    </w:p>
    <w:p w14:paraId="76F3461C" w14:textId="77777777" w:rsidR="00832303" w:rsidRPr="00352812" w:rsidRDefault="00832303" w:rsidP="00832303">
      <w:pPr>
        <w:pStyle w:val="Corpodetexto2"/>
        <w:numPr>
          <w:ilvl w:val="0"/>
          <w:numId w:val="7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352812">
        <w:rPr>
          <w:rFonts w:ascii="Arial" w:hAnsi="Arial" w:cs="Arial"/>
        </w:rPr>
        <w:lastRenderedPageBreak/>
        <w:t>no r</w:t>
      </w:r>
      <w:r w:rsidRPr="00352812">
        <w:rPr>
          <w:rStyle w:val="markedcontent"/>
          <w:rFonts w:ascii="Arial" w:hAnsi="Arial" w:cs="Arial"/>
          <w:sz w:val="25"/>
          <w:szCs w:val="25"/>
        </w:rPr>
        <w:t>espeito ao ambiente regulatório e às condições de competitividade para um sistema financeiro íntegro e que promova as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 w:rsidRPr="00352812">
        <w:rPr>
          <w:rStyle w:val="markedcontent"/>
          <w:rFonts w:ascii="Arial" w:hAnsi="Arial" w:cs="Arial"/>
          <w:sz w:val="25"/>
          <w:szCs w:val="25"/>
        </w:rPr>
        <w:t>melhores práticas de sustentabilidade no setor;</w:t>
      </w:r>
    </w:p>
    <w:p w14:paraId="6DD59522" w14:textId="77777777" w:rsidR="00832303" w:rsidRPr="00491C34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</w:rPr>
        <w:t>II – impacto de natureza ambiental:</w:t>
      </w:r>
    </w:p>
    <w:p w14:paraId="35C72806" w14:textId="77777777" w:rsidR="00832303" w:rsidRPr="00491C34" w:rsidRDefault="00832303" w:rsidP="00832303">
      <w:pPr>
        <w:pStyle w:val="Corpodetexto2"/>
        <w:numPr>
          <w:ilvl w:val="0"/>
          <w:numId w:val="8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491C34">
        <w:rPr>
          <w:rStyle w:val="markedcontent"/>
          <w:rFonts w:ascii="Arial" w:hAnsi="Arial" w:cs="Arial"/>
          <w:sz w:val="25"/>
          <w:szCs w:val="25"/>
        </w:rPr>
        <w:t>na busca em reduzir os impactos ambientais negativos das operações, promovendo práticas</w:t>
      </w:r>
      <w:r w:rsidRPr="00491C34">
        <w:rPr>
          <w:rStyle w:val="markedcontent"/>
          <w:rFonts w:ascii="Arial" w:hAnsi="Arial" w:cs="Arial"/>
        </w:rPr>
        <w:t xml:space="preserve"> </w:t>
      </w:r>
      <w:r w:rsidRPr="00491C34">
        <w:rPr>
          <w:rStyle w:val="markedcontent"/>
          <w:rFonts w:ascii="Arial" w:hAnsi="Arial" w:cs="Arial"/>
          <w:sz w:val="25"/>
          <w:szCs w:val="25"/>
        </w:rPr>
        <w:t>sustentáveis, por meio da eficiência no consumo e uso dos recursos naturais, da gestão, diminuição e destinação adequada dos resíduos gerados nas atividades da Agência e da eficiência no uso de energia;</w:t>
      </w:r>
    </w:p>
    <w:p w14:paraId="34572C99" w14:textId="77777777" w:rsidR="00832303" w:rsidRPr="00352812" w:rsidRDefault="00832303" w:rsidP="00832303">
      <w:pPr>
        <w:pStyle w:val="Corpodetexto2"/>
        <w:numPr>
          <w:ilvl w:val="0"/>
          <w:numId w:val="8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491C34">
        <w:rPr>
          <w:rStyle w:val="markedcontent"/>
          <w:rFonts w:ascii="Arial" w:hAnsi="Arial" w:cs="Arial"/>
          <w:sz w:val="25"/>
          <w:szCs w:val="25"/>
        </w:rPr>
        <w:t>na minimização de impactos ambientais negativos decorrentes das atividades da Agência,</w:t>
      </w:r>
      <w:r>
        <w:rPr>
          <w:rStyle w:val="markedcontent"/>
          <w:rFonts w:ascii="Arial" w:hAnsi="Arial" w:cs="Arial"/>
          <w:sz w:val="25"/>
          <w:szCs w:val="25"/>
        </w:rPr>
        <w:t xml:space="preserve"> incluindo serviços administrativos, viagens e transporte,</w:t>
      </w:r>
      <w:r w:rsidRPr="00491C34">
        <w:rPr>
          <w:rStyle w:val="markedcontent"/>
          <w:rFonts w:ascii="Arial" w:hAnsi="Arial" w:cs="Arial"/>
          <w:sz w:val="25"/>
          <w:szCs w:val="25"/>
        </w:rPr>
        <w:t xml:space="preserve"> por meio de</w:t>
      </w:r>
      <w:r w:rsidRPr="00491C34">
        <w:t xml:space="preserve"> </w:t>
      </w:r>
      <w:r w:rsidRPr="00491C34">
        <w:rPr>
          <w:rStyle w:val="markedcontent"/>
          <w:rFonts w:ascii="Arial" w:hAnsi="Arial" w:cs="Arial"/>
          <w:sz w:val="25"/>
          <w:szCs w:val="25"/>
        </w:rPr>
        <w:t>processos de melhoria contínua, evoluindo constantemente na busca de atividades e processos digitais</w:t>
      </w:r>
      <w:r>
        <w:rPr>
          <w:rStyle w:val="markedcontent"/>
          <w:rFonts w:ascii="Arial" w:hAnsi="Arial" w:cs="Arial"/>
          <w:sz w:val="25"/>
          <w:szCs w:val="25"/>
        </w:rPr>
        <w:t>, com uso diminuído de papel</w:t>
      </w:r>
      <w:r w:rsidRPr="00491C34">
        <w:rPr>
          <w:rStyle w:val="markedcontent"/>
          <w:rFonts w:ascii="Arial" w:hAnsi="Arial" w:cs="Arial"/>
          <w:sz w:val="25"/>
          <w:szCs w:val="25"/>
        </w:rPr>
        <w:t>;</w:t>
      </w:r>
    </w:p>
    <w:p w14:paraId="0F56A8D3" w14:textId="77777777" w:rsidR="00832303" w:rsidRPr="00491C34" w:rsidRDefault="00832303" w:rsidP="00832303">
      <w:pPr>
        <w:pStyle w:val="Corpodetexto2"/>
        <w:numPr>
          <w:ilvl w:val="0"/>
          <w:numId w:val="8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491C34">
        <w:rPr>
          <w:rStyle w:val="markedcontent"/>
          <w:rFonts w:ascii="Arial" w:hAnsi="Arial" w:cs="Arial"/>
          <w:sz w:val="25"/>
          <w:szCs w:val="25"/>
        </w:rPr>
        <w:t>no desestímulo à impressão de documentos, privilegiando-se a análise em meio digital;</w:t>
      </w:r>
    </w:p>
    <w:p w14:paraId="0A9765D2" w14:textId="77777777" w:rsidR="00832303" w:rsidRPr="00491C34" w:rsidRDefault="00832303" w:rsidP="00832303">
      <w:pPr>
        <w:pStyle w:val="Corpodetexto2"/>
        <w:numPr>
          <w:ilvl w:val="0"/>
          <w:numId w:val="8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491C34">
        <w:rPr>
          <w:rStyle w:val="markedcontent"/>
          <w:rFonts w:ascii="Arial" w:hAnsi="Arial" w:cs="Arial"/>
          <w:sz w:val="25"/>
          <w:szCs w:val="25"/>
        </w:rPr>
        <w:t>na conscientização de seus colaboradores para o descarte de lixo, equipamentos, baterias, pilhas e no uso adequado dos recursos como água e energia;</w:t>
      </w:r>
    </w:p>
    <w:p w14:paraId="6D29E17C" w14:textId="77777777" w:rsidR="00832303" w:rsidRPr="00352812" w:rsidRDefault="00832303" w:rsidP="00832303">
      <w:pPr>
        <w:pStyle w:val="Corpodetexto2"/>
        <w:numPr>
          <w:ilvl w:val="0"/>
          <w:numId w:val="8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  <w:sz w:val="25"/>
          <w:szCs w:val="25"/>
        </w:rPr>
        <w:t>na possibilidade</w:t>
      </w:r>
      <w:r w:rsidRPr="00491C34">
        <w:rPr>
          <w:rStyle w:val="markedcontent"/>
          <w:rFonts w:ascii="Arial" w:hAnsi="Arial" w:cs="Arial"/>
          <w:sz w:val="25"/>
          <w:szCs w:val="25"/>
        </w:rPr>
        <w:t xml:space="preserve"> do teletrabalho, contribuindo para a diminuição dos impactos ambientais relacionados ao deslocamento diário de seus colaboradores;</w:t>
      </w:r>
    </w:p>
    <w:p w14:paraId="7ABC34B9" w14:textId="77777777" w:rsidR="00832303" w:rsidRPr="00491C34" w:rsidRDefault="00832303" w:rsidP="00832303">
      <w:pPr>
        <w:pStyle w:val="Corpodetexto2"/>
        <w:numPr>
          <w:ilvl w:val="0"/>
          <w:numId w:val="8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491C34">
        <w:rPr>
          <w:rStyle w:val="markedcontent"/>
          <w:rFonts w:ascii="Arial" w:hAnsi="Arial" w:cs="Arial"/>
          <w:sz w:val="25"/>
          <w:szCs w:val="25"/>
        </w:rPr>
        <w:t>na busca de oportunidades socioambientais que contribuam para a conservação e o</w:t>
      </w:r>
      <w:r w:rsidRPr="00491C34">
        <w:t xml:space="preserve"> </w:t>
      </w:r>
      <w:r w:rsidRPr="00491C34">
        <w:rPr>
          <w:rStyle w:val="markedcontent"/>
          <w:rFonts w:ascii="Arial" w:hAnsi="Arial" w:cs="Arial"/>
          <w:sz w:val="25"/>
          <w:szCs w:val="25"/>
        </w:rPr>
        <w:t>uso sustentável dos recursos e proteção da biodiversidade;</w:t>
      </w:r>
    </w:p>
    <w:p w14:paraId="213FA5F4" w14:textId="77777777" w:rsidR="00832303" w:rsidRPr="00491C34" w:rsidRDefault="00832303" w:rsidP="00832303">
      <w:pPr>
        <w:pStyle w:val="Corpodetexto2"/>
        <w:numPr>
          <w:ilvl w:val="0"/>
          <w:numId w:val="8"/>
        </w:numPr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Style w:val="markedcontent"/>
          <w:rFonts w:ascii="Arial" w:hAnsi="Arial" w:cs="Arial"/>
          <w:sz w:val="25"/>
          <w:szCs w:val="25"/>
        </w:rPr>
        <w:t>na atenção ao cumprimento das legislações ambientais aplicáveis na concessão de crédito;</w:t>
      </w:r>
    </w:p>
    <w:p w14:paraId="21CE4826" w14:textId="77777777" w:rsidR="00832303" w:rsidRPr="00493BC5" w:rsidRDefault="00832303" w:rsidP="00832303">
      <w:pPr>
        <w:pStyle w:val="Corpodetexto2"/>
        <w:numPr>
          <w:ilvl w:val="0"/>
          <w:numId w:val="8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491C34">
        <w:rPr>
          <w:rFonts w:ascii="Arial" w:hAnsi="Arial" w:cs="Arial"/>
        </w:rPr>
        <w:t xml:space="preserve">na orientação </w:t>
      </w:r>
      <w:r w:rsidRPr="00491C34">
        <w:rPr>
          <w:rStyle w:val="markedcontent"/>
          <w:rFonts w:ascii="Arial" w:hAnsi="Arial" w:cs="Arial"/>
          <w:sz w:val="25"/>
          <w:szCs w:val="25"/>
        </w:rPr>
        <w:t>a clientes para a redução de seus impactos ambientais, por meio dos produtos e serviços oferecidos</w:t>
      </w:r>
      <w:r>
        <w:rPr>
          <w:rStyle w:val="markedcontent"/>
          <w:rFonts w:ascii="Arial" w:hAnsi="Arial" w:cs="Arial"/>
          <w:sz w:val="25"/>
          <w:szCs w:val="25"/>
        </w:rPr>
        <w:t>;</w:t>
      </w:r>
    </w:p>
    <w:p w14:paraId="01B2B0BA" w14:textId="77777777" w:rsidR="00832303" w:rsidRPr="00491C34" w:rsidRDefault="00832303" w:rsidP="00832303">
      <w:pPr>
        <w:pStyle w:val="Corpodetexto2"/>
        <w:numPr>
          <w:ilvl w:val="0"/>
          <w:numId w:val="8"/>
        </w:numPr>
        <w:spacing w:after="120" w:afterAutospacing="0" w:line="360" w:lineRule="auto"/>
        <w:jc w:val="both"/>
        <w:rPr>
          <w:rFonts w:ascii="Arial" w:hAnsi="Arial" w:cs="Arial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>na inclusão de cláusulas socioambientais na contratação de fornecedores;</w:t>
      </w:r>
    </w:p>
    <w:p w14:paraId="3F3277A8" w14:textId="77777777" w:rsidR="00832303" w:rsidRPr="00491C34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491C34">
        <w:rPr>
          <w:rFonts w:ascii="Arial" w:hAnsi="Arial" w:cs="Arial"/>
        </w:rPr>
        <w:t>III – impacto de natureza climática:</w:t>
      </w:r>
    </w:p>
    <w:p w14:paraId="0E2548B2" w14:textId="77777777" w:rsidR="00832303" w:rsidRPr="00491C34" w:rsidRDefault="00832303" w:rsidP="00832303">
      <w:pPr>
        <w:pStyle w:val="Corpodetexto2"/>
        <w:numPr>
          <w:ilvl w:val="0"/>
          <w:numId w:val="6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491C34">
        <w:rPr>
          <w:rStyle w:val="markedcontent"/>
          <w:rFonts w:ascii="Arial" w:hAnsi="Arial" w:cs="Arial"/>
        </w:rPr>
        <w:t>na incorporação de variáveis climáticas ao gerenciamento de riscos;</w:t>
      </w:r>
    </w:p>
    <w:p w14:paraId="476284EB" w14:textId="77777777" w:rsidR="00832303" w:rsidRDefault="00832303" w:rsidP="00832303">
      <w:pPr>
        <w:pStyle w:val="Corpodetexto2"/>
        <w:numPr>
          <w:ilvl w:val="0"/>
          <w:numId w:val="6"/>
        </w:numPr>
        <w:spacing w:after="120" w:afterAutospacing="0" w:line="360" w:lineRule="auto"/>
        <w:jc w:val="both"/>
        <w:rPr>
          <w:rStyle w:val="markedcontent"/>
          <w:rFonts w:ascii="Arial" w:hAnsi="Arial" w:cs="Arial"/>
        </w:rPr>
      </w:pPr>
      <w:r w:rsidRPr="00204918">
        <w:rPr>
          <w:rStyle w:val="markedcontent"/>
          <w:rFonts w:ascii="Arial" w:hAnsi="Arial" w:cs="Arial"/>
        </w:rPr>
        <w:t>no oferecimento de linhas de crédito específicas para o atendimento de empresas que estejam passando por situações que envolvam tragédias climáticas.</w:t>
      </w:r>
    </w:p>
    <w:p w14:paraId="29920450" w14:textId="77777777" w:rsidR="00832303" w:rsidRPr="00204918" w:rsidRDefault="00832303" w:rsidP="00832303">
      <w:pPr>
        <w:pStyle w:val="Corpodetexto2"/>
        <w:spacing w:after="120" w:afterAutospacing="0" w:line="360" w:lineRule="auto"/>
        <w:ind w:left="720"/>
        <w:jc w:val="both"/>
        <w:rPr>
          <w:rStyle w:val="markedcontent"/>
          <w:rFonts w:ascii="Arial" w:hAnsi="Arial" w:cs="Arial"/>
        </w:rPr>
      </w:pPr>
    </w:p>
    <w:bookmarkEnd w:id="2"/>
    <w:p w14:paraId="61BC3BD7" w14:textId="77777777" w:rsidR="00832303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012DB4">
        <w:rPr>
          <w:rFonts w:ascii="Arial" w:hAnsi="Arial" w:cs="Arial"/>
        </w:rPr>
        <w:t xml:space="preserve">Responsabilidades e atribuições </w:t>
      </w:r>
    </w:p>
    <w:p w14:paraId="0D508B96" w14:textId="77777777" w:rsidR="00832303" w:rsidRPr="00A73556" w:rsidRDefault="00832303" w:rsidP="00832303">
      <w:pPr>
        <w:pStyle w:val="NormalWeb"/>
        <w:spacing w:before="120" w:after="120" w:afterAutospacing="0" w:line="360" w:lineRule="auto"/>
        <w:jc w:val="both"/>
        <w:rPr>
          <w:rFonts w:ascii="Arial" w:hAnsi="Arial" w:cs="Arial"/>
        </w:rPr>
      </w:pPr>
      <w:r w:rsidRPr="00A73556">
        <w:rPr>
          <w:rFonts w:ascii="Arial" w:hAnsi="Arial" w:cs="Arial"/>
        </w:rPr>
        <w:t>Compete ao CONAD:</w:t>
      </w:r>
    </w:p>
    <w:p w14:paraId="6607C338" w14:textId="77777777" w:rsidR="00832303" w:rsidRPr="000A6DB4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0A6DB4">
        <w:rPr>
          <w:rFonts w:ascii="Arial" w:hAnsi="Arial" w:cs="Arial"/>
        </w:rPr>
        <w:t xml:space="preserve">I – revisar e aprovar a PRSAC, com o auxílio do Diretor </w:t>
      </w:r>
      <w:r>
        <w:rPr>
          <w:rFonts w:ascii="Arial" w:hAnsi="Arial" w:cs="Arial"/>
        </w:rPr>
        <w:t>Presidente</w:t>
      </w:r>
      <w:r w:rsidRPr="000A6DB4">
        <w:rPr>
          <w:rFonts w:ascii="Arial" w:hAnsi="Arial" w:cs="Arial"/>
        </w:rPr>
        <w:t>;</w:t>
      </w:r>
    </w:p>
    <w:p w14:paraId="52D9315B" w14:textId="77777777" w:rsidR="00832303" w:rsidRPr="000A6DB4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A6DB4">
        <w:rPr>
          <w:rFonts w:ascii="Arial" w:hAnsi="Arial" w:cs="Arial"/>
        </w:rPr>
        <w:t>II - assegurar a aderência da instituição à PRSAC e às ações com vistas à sua efetividade;</w:t>
      </w:r>
    </w:p>
    <w:p w14:paraId="71474D1E" w14:textId="77777777" w:rsidR="00832303" w:rsidRPr="000A6DB4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0A6DB4">
        <w:rPr>
          <w:rFonts w:ascii="Arial" w:hAnsi="Arial" w:cs="Arial"/>
        </w:rPr>
        <w:t>III - assegurar a compatibilidade e a integração da PRSAC a estratégia de negócios e às demais políticas estabelecidas pela Agência, incluindo, políticas de crédito, de gerenciamento de riscos, de gerenciamento de capital e de conformidade;</w:t>
      </w:r>
    </w:p>
    <w:p w14:paraId="576668AA" w14:textId="77777777" w:rsidR="00832303" w:rsidRPr="000A6DB4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A6DB4">
        <w:rPr>
          <w:rFonts w:ascii="Arial" w:hAnsi="Arial" w:cs="Arial"/>
        </w:rPr>
        <w:t>IV - assegurar a correção tempestiva de deficiências relacionadas à PRSAC;</w:t>
      </w:r>
    </w:p>
    <w:p w14:paraId="0ECA29D6" w14:textId="77777777" w:rsidR="00832303" w:rsidRPr="000A6DB4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A6DB4">
        <w:rPr>
          <w:rFonts w:ascii="Arial" w:hAnsi="Arial" w:cs="Arial"/>
        </w:rPr>
        <w:t>V - promover a disseminação interna da PRSAC e das ações com vistas à sua efetividade.</w:t>
      </w:r>
    </w:p>
    <w:p w14:paraId="7CB3B5AE" w14:textId="77777777" w:rsidR="00832303" w:rsidRPr="000704C5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704C5">
        <w:rPr>
          <w:rFonts w:ascii="Arial" w:hAnsi="Arial" w:cs="Arial"/>
        </w:rPr>
        <w:t>VI - assegurar que a estrutura remuneratória adotada pela instituição não incentive comportamentos incompatíveis com a PRSAC</w:t>
      </w:r>
    </w:p>
    <w:p w14:paraId="154DC43B" w14:textId="77777777" w:rsidR="00832303" w:rsidRPr="00A73556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73556">
        <w:rPr>
          <w:rFonts w:ascii="Arial" w:hAnsi="Arial" w:cs="Arial"/>
        </w:rPr>
        <w:t>Compete à Diretoria Colegiada conduzir suas atividades em conformidade com a PRSAC e com as ações implementadas com vistas à sua efetividade.</w:t>
      </w:r>
    </w:p>
    <w:p w14:paraId="636DD430" w14:textId="77777777" w:rsidR="00832303" w:rsidRPr="00A73556" w:rsidRDefault="00832303" w:rsidP="00832303">
      <w:pPr>
        <w:pStyle w:val="NormalWeb"/>
        <w:spacing w:before="120" w:after="120" w:afterAutospacing="0" w:line="360" w:lineRule="auto"/>
        <w:jc w:val="both"/>
        <w:rPr>
          <w:rFonts w:ascii="Arial" w:hAnsi="Arial" w:cs="Arial"/>
        </w:rPr>
      </w:pPr>
      <w:r w:rsidRPr="00A73556">
        <w:rPr>
          <w:rFonts w:ascii="Arial" w:hAnsi="Arial" w:cs="Arial"/>
        </w:rPr>
        <w:lastRenderedPageBreak/>
        <w:t>O Diretor Presidente da Agência é o responsável pelo cumprimento da PRSAC.</w:t>
      </w:r>
    </w:p>
    <w:p w14:paraId="07721D97" w14:textId="77777777" w:rsidR="00832303" w:rsidRPr="00E609C6" w:rsidRDefault="00832303" w:rsidP="00832303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62F4D">
        <w:rPr>
          <w:rFonts w:ascii="Arial" w:hAnsi="Arial" w:cs="Arial"/>
        </w:rPr>
        <w:t>O gerenciamento do risco socia</w:t>
      </w:r>
      <w:r>
        <w:rPr>
          <w:rFonts w:ascii="Arial" w:hAnsi="Arial" w:cs="Arial"/>
        </w:rPr>
        <w:t>l, a</w:t>
      </w:r>
      <w:r w:rsidRPr="00A62F4D">
        <w:rPr>
          <w:rFonts w:ascii="Arial" w:hAnsi="Arial" w:cs="Arial"/>
        </w:rPr>
        <w:t xml:space="preserve">mbiental </w:t>
      </w:r>
      <w:r w:rsidRPr="00E609C6">
        <w:rPr>
          <w:rFonts w:ascii="Arial" w:hAnsi="Arial" w:cs="Arial"/>
        </w:rPr>
        <w:t>e climático da Agência tem por base as diretrizes da PRSAC, consolidando as ações implementadas e a implementar com vistas à sua efetividade.</w:t>
      </w:r>
    </w:p>
    <w:p w14:paraId="3FE5EFC4" w14:textId="77777777" w:rsidR="00832303" w:rsidRPr="000A6DB4" w:rsidRDefault="00832303" w:rsidP="00832303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0A6DB4">
        <w:rPr>
          <w:rFonts w:ascii="Arial" w:hAnsi="Arial" w:cs="Arial"/>
          <w:noProof/>
        </w:rPr>
        <w:t>O gerenciamento do risco sociais, ambientais e climáticos tem como objetivo minimizar a probabilidade de perdas provenientes de seus possíveis impactos, diretos e indiretos, potencialmente negativos à Agência.</w:t>
      </w:r>
    </w:p>
    <w:p w14:paraId="732BF7BC" w14:textId="77777777" w:rsidR="00832303" w:rsidRDefault="00832303" w:rsidP="00832303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E609C6">
        <w:rPr>
          <w:rFonts w:ascii="Arial" w:hAnsi="Arial" w:cs="Arial"/>
        </w:rPr>
        <w:t>O gerenciamento de risco soci</w:t>
      </w:r>
      <w:r>
        <w:rPr>
          <w:rFonts w:ascii="Arial" w:hAnsi="Arial" w:cs="Arial"/>
        </w:rPr>
        <w:t xml:space="preserve">al, </w:t>
      </w:r>
      <w:r w:rsidRPr="00E609C6">
        <w:rPr>
          <w:rFonts w:ascii="Arial" w:hAnsi="Arial" w:cs="Arial"/>
        </w:rPr>
        <w:t xml:space="preserve">ambiental e climático será tratado em conjunto como os demais riscos da Agência. </w:t>
      </w:r>
    </w:p>
    <w:p w14:paraId="78CBD6B6" w14:textId="77777777" w:rsidR="00832303" w:rsidRDefault="00832303" w:rsidP="00832303">
      <w:pPr>
        <w:pStyle w:val="NormalWeb"/>
        <w:spacing w:before="0" w:beforeAutospacing="0" w:after="120" w:afterAutospacing="0" w:line="360" w:lineRule="auto"/>
        <w:rPr>
          <w:rFonts w:ascii="Arial" w:hAnsi="Arial" w:cs="Arial"/>
        </w:rPr>
      </w:pPr>
    </w:p>
    <w:p w14:paraId="3EF90837" w14:textId="77777777" w:rsidR="00832303" w:rsidRPr="00E609C6" w:rsidRDefault="00832303" w:rsidP="00832303">
      <w:pPr>
        <w:pStyle w:val="NormalWeb"/>
        <w:spacing w:before="0" w:beforeAutospacing="0" w:after="120" w:afterAutospacing="0" w:line="360" w:lineRule="auto"/>
        <w:rPr>
          <w:rFonts w:ascii="Arial" w:hAnsi="Arial" w:cs="Arial"/>
        </w:rPr>
      </w:pPr>
      <w:r w:rsidRPr="00E609C6">
        <w:rPr>
          <w:rFonts w:ascii="Arial" w:hAnsi="Arial" w:cs="Arial"/>
        </w:rPr>
        <w:t>Da divulgação das informações</w:t>
      </w:r>
    </w:p>
    <w:p w14:paraId="72BD08CF" w14:textId="77777777" w:rsidR="00832303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bookmarkStart w:id="3" w:name="_Hlk114673761"/>
      <w:r w:rsidRPr="00DE14E4">
        <w:rPr>
          <w:rFonts w:ascii="Arial" w:hAnsi="Arial" w:cs="Arial"/>
        </w:rPr>
        <w:t>Visando atender o princípio da transparência e prestações de contas, são elencadas a seguir as ações implementadas e a implementar com vistas à efetividade da</w:t>
      </w:r>
      <w:r w:rsidRPr="00F710BE">
        <w:rPr>
          <w:rFonts w:ascii="Arial" w:hAnsi="Arial" w:cs="Arial"/>
        </w:rPr>
        <w:t xml:space="preserve"> PRSAC</w:t>
      </w:r>
      <w:r>
        <w:rPr>
          <w:rFonts w:ascii="Arial" w:hAnsi="Arial" w:cs="Arial"/>
        </w:rPr>
        <w:t>, quais sejam:</w:t>
      </w:r>
    </w:p>
    <w:p w14:paraId="5907DD71" w14:textId="77777777" w:rsidR="00832303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Ações implementadas:</w:t>
      </w:r>
    </w:p>
    <w:p w14:paraId="1DC715CA" w14:textId="77777777" w:rsidR="00832303" w:rsidRDefault="00832303" w:rsidP="00832303">
      <w:pPr>
        <w:pStyle w:val="Corpodetexto2"/>
        <w:numPr>
          <w:ilvl w:val="0"/>
          <w:numId w:val="10"/>
        </w:numPr>
        <w:spacing w:after="120" w:afterAutospacing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exigência de regularidade ambiental atestada por órgãos ambientais;</w:t>
      </w:r>
    </w:p>
    <w:p w14:paraId="799BA2C6" w14:textId="77777777" w:rsidR="00832303" w:rsidRDefault="00832303" w:rsidP="00832303">
      <w:pPr>
        <w:pStyle w:val="Corpodetexto2"/>
        <w:numPr>
          <w:ilvl w:val="0"/>
          <w:numId w:val="10"/>
        </w:numPr>
        <w:spacing w:after="120" w:afterAutospacing="0" w:line="360" w:lineRule="auto"/>
        <w:ind w:left="709"/>
        <w:jc w:val="both"/>
        <w:rPr>
          <w:rFonts w:ascii="Arial" w:hAnsi="Arial" w:cs="Arial"/>
        </w:rPr>
      </w:pPr>
      <w:r w:rsidRPr="00E2158D">
        <w:rPr>
          <w:rFonts w:ascii="Arial" w:hAnsi="Arial" w:cs="Arial"/>
        </w:rPr>
        <w:t>consulta em bases de dados certificando a ausência de condenação em crime ambiental, crimes contra as relações de consumo, danos morais e/ou materiais, exploração sexual, fraude trabalhista, infração ambiental, infração trabalhista, ocupação ilegal de terras, trabalho escravo, trabalho infantil, tráfico de órgãos e tráfico de seres humanos;</w:t>
      </w:r>
    </w:p>
    <w:p w14:paraId="62C06F34" w14:textId="77777777" w:rsidR="00832303" w:rsidRPr="00E2158D" w:rsidRDefault="00832303" w:rsidP="00832303">
      <w:pPr>
        <w:pStyle w:val="Corpodetexto2"/>
        <w:numPr>
          <w:ilvl w:val="0"/>
          <w:numId w:val="10"/>
        </w:numPr>
        <w:spacing w:after="120" w:afterAutospacing="0" w:line="360" w:lineRule="auto"/>
        <w:ind w:left="709"/>
        <w:jc w:val="both"/>
        <w:rPr>
          <w:rFonts w:ascii="Arial" w:hAnsi="Arial" w:cs="Arial"/>
        </w:rPr>
      </w:pPr>
      <w:r w:rsidRPr="00E2158D">
        <w:rPr>
          <w:rFonts w:ascii="Arial" w:hAnsi="Arial" w:cs="Arial"/>
          <w:color w:val="000000"/>
        </w:rPr>
        <w:t>consulta em bases de dados para avaliação em notícias veiculadas pela mídia, além dos Índices de Sustentabilidade Empresarial (ISE) e de Carbono Eficiente (ICO2), ambos da B3;</w:t>
      </w:r>
    </w:p>
    <w:p w14:paraId="0B76FFAD" w14:textId="77777777" w:rsidR="00832303" w:rsidRPr="00E2158D" w:rsidRDefault="00832303" w:rsidP="00832303">
      <w:pPr>
        <w:pStyle w:val="Corpodetexto2"/>
        <w:numPr>
          <w:ilvl w:val="0"/>
          <w:numId w:val="10"/>
        </w:numPr>
        <w:spacing w:after="120" w:afterAutospacing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consulta em b</w:t>
      </w:r>
      <w:r w:rsidRPr="00BC31AD">
        <w:rPr>
          <w:rFonts w:ascii="Arial" w:hAnsi="Arial" w:cs="Arial"/>
          <w:color w:val="000000"/>
        </w:rPr>
        <w:t>ase de dados com informações abonadoras e desabonadoras para o cumprimento da legislação ambiental, social e trabalhista</w:t>
      </w:r>
      <w:r>
        <w:rPr>
          <w:rFonts w:ascii="Arial" w:hAnsi="Arial" w:cs="Arial"/>
          <w:color w:val="000000"/>
        </w:rPr>
        <w:t>, identificando as ocorrências de restrição listadas em Trabalho Escravo e IBAMA;</w:t>
      </w:r>
    </w:p>
    <w:p w14:paraId="6F3B44E5" w14:textId="77777777" w:rsidR="00832303" w:rsidRPr="00620F13" w:rsidRDefault="00832303" w:rsidP="00832303">
      <w:pPr>
        <w:pStyle w:val="Corpodetexto2"/>
        <w:numPr>
          <w:ilvl w:val="0"/>
          <w:numId w:val="10"/>
        </w:numPr>
        <w:spacing w:after="120" w:afterAutospacing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consulta em </w:t>
      </w:r>
      <w:r w:rsidRPr="00673CA8">
        <w:rPr>
          <w:rFonts w:ascii="Arial" w:hAnsi="Arial" w:cs="Arial"/>
        </w:rPr>
        <w:t>mídia negativa que esteja eventualmente relacionada com clientes na temática social, ambiental e climática</w:t>
      </w:r>
    </w:p>
    <w:p w14:paraId="4FCEF61C" w14:textId="77777777" w:rsidR="00832303" w:rsidRPr="00673CA8" w:rsidRDefault="00832303" w:rsidP="0083230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Ações a implementar:</w:t>
      </w:r>
    </w:p>
    <w:p w14:paraId="51C45FD2" w14:textId="77777777" w:rsidR="00832303" w:rsidRPr="00E2158D" w:rsidRDefault="00832303" w:rsidP="00832303">
      <w:pPr>
        <w:pStyle w:val="Corpodetexto2"/>
        <w:numPr>
          <w:ilvl w:val="0"/>
          <w:numId w:val="9"/>
        </w:numPr>
        <w:spacing w:after="12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73CA8">
        <w:rPr>
          <w:rFonts w:ascii="Arial" w:hAnsi="Arial" w:cs="Arial"/>
        </w:rPr>
        <w:t>a relação de produtos e serviços oferecidos pela Agência que contribuam positivamente em aspectos de natureza social, de natureza ambiental ou de natureza climática;</w:t>
      </w:r>
    </w:p>
    <w:p w14:paraId="759CD859" w14:textId="77777777" w:rsidR="00832303" w:rsidRDefault="00832303" w:rsidP="00832303">
      <w:pPr>
        <w:pStyle w:val="PargrafodaLista"/>
        <w:numPr>
          <w:ilvl w:val="0"/>
          <w:numId w:val="9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73CA8">
        <w:rPr>
          <w:rFonts w:ascii="Arial" w:hAnsi="Arial" w:cs="Arial"/>
          <w:sz w:val="24"/>
          <w:szCs w:val="24"/>
        </w:rPr>
        <w:t>a relação dos setores econômicos sujeitos a restrições nos negócios realizados pela Agência em decorrência de aspectos de natureza social, de natureza ambiental ou de natureza climática;</w:t>
      </w:r>
    </w:p>
    <w:p w14:paraId="1D24BF1A" w14:textId="77777777" w:rsidR="00832303" w:rsidRPr="00E2158D" w:rsidRDefault="00832303" w:rsidP="00832303">
      <w:pPr>
        <w:pStyle w:val="Corpodetexto2"/>
        <w:numPr>
          <w:ilvl w:val="0"/>
          <w:numId w:val="9"/>
        </w:numPr>
        <w:spacing w:after="120" w:afterAutospacing="0" w:line="360" w:lineRule="auto"/>
        <w:ind w:left="709"/>
        <w:jc w:val="both"/>
        <w:rPr>
          <w:rFonts w:ascii="Arial" w:hAnsi="Arial" w:cs="Arial"/>
        </w:rPr>
      </w:pPr>
      <w:r w:rsidRPr="00E2158D">
        <w:rPr>
          <w:rFonts w:ascii="Arial" w:hAnsi="Arial" w:cs="Arial"/>
          <w:color w:val="000000"/>
        </w:rPr>
        <w:t>diligências em processos internos e externos de avaliação, quando do apontamento de riscos em grau alto, para incremento das tratativas de ‘conheça seu cliente’ e ‘conheça seu parceiro’, visando estar em conformidade com as melhores práticas relacionadas ao ESG;</w:t>
      </w:r>
    </w:p>
    <w:p w14:paraId="25C40A29" w14:textId="77777777" w:rsidR="00832303" w:rsidRPr="00E2158D" w:rsidRDefault="00832303" w:rsidP="00832303">
      <w:pPr>
        <w:pStyle w:val="Corpodetexto2"/>
        <w:numPr>
          <w:ilvl w:val="0"/>
          <w:numId w:val="9"/>
        </w:numPr>
        <w:spacing w:after="120" w:afterAutospacing="0" w:line="360" w:lineRule="auto"/>
        <w:ind w:left="709"/>
        <w:jc w:val="both"/>
        <w:rPr>
          <w:rFonts w:ascii="Arial" w:hAnsi="Arial" w:cs="Arial"/>
        </w:rPr>
      </w:pPr>
      <w:r w:rsidRPr="00E2158D">
        <w:rPr>
          <w:rFonts w:ascii="Arial" w:hAnsi="Arial" w:cs="Arial"/>
          <w:color w:val="000000"/>
        </w:rPr>
        <w:t>análise de CNAES e localização de projetos financiáveis a partir de mapa de riscos socioambientais e climáticos;</w:t>
      </w:r>
    </w:p>
    <w:p w14:paraId="6CC685D5" w14:textId="77777777" w:rsidR="00832303" w:rsidRPr="00673CA8" w:rsidRDefault="00832303" w:rsidP="00832303">
      <w:pPr>
        <w:pStyle w:val="Corpodetexto2"/>
        <w:numPr>
          <w:ilvl w:val="0"/>
          <w:numId w:val="9"/>
        </w:numPr>
        <w:spacing w:after="120" w:afterAutospacing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aplicação de questionários específicos sobre a temática social, ambiental e climática aos proponentes;</w:t>
      </w:r>
    </w:p>
    <w:p w14:paraId="17092C66" w14:textId="77777777" w:rsidR="00832303" w:rsidRDefault="00832303" w:rsidP="00832303">
      <w:pPr>
        <w:pStyle w:val="Corpodetexto2"/>
        <w:numPr>
          <w:ilvl w:val="0"/>
          <w:numId w:val="9"/>
        </w:numPr>
        <w:spacing w:after="120" w:afterAutospacing="0" w:line="360" w:lineRule="auto"/>
        <w:ind w:left="709"/>
        <w:jc w:val="both"/>
        <w:rPr>
          <w:rFonts w:ascii="Arial" w:hAnsi="Arial" w:cs="Arial"/>
        </w:rPr>
      </w:pPr>
      <w:r w:rsidRPr="00673CA8">
        <w:rPr>
          <w:rFonts w:ascii="Arial" w:hAnsi="Arial" w:cs="Arial"/>
        </w:rPr>
        <w:t>quando existentes, a relação de pactos, acordos ou compromissos nacionais ou internacionais de natureza social, de natureza ambiental ou de natureza climática firmados pela Agência</w:t>
      </w:r>
      <w:r>
        <w:rPr>
          <w:rFonts w:ascii="Arial" w:hAnsi="Arial" w:cs="Arial"/>
        </w:rPr>
        <w:t>;</w:t>
      </w:r>
    </w:p>
    <w:p w14:paraId="55F90DCF" w14:textId="77777777" w:rsidR="00832303" w:rsidRPr="00620F13" w:rsidRDefault="00832303" w:rsidP="00832303">
      <w:pPr>
        <w:pStyle w:val="Corpodetexto2"/>
        <w:numPr>
          <w:ilvl w:val="0"/>
          <w:numId w:val="9"/>
        </w:numPr>
        <w:spacing w:after="120" w:afterAutospacing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consulta em </w:t>
      </w:r>
      <w:r w:rsidRPr="00673CA8">
        <w:rPr>
          <w:rFonts w:ascii="Arial" w:hAnsi="Arial" w:cs="Arial"/>
        </w:rPr>
        <w:t xml:space="preserve">mídia negativa que esteja eventualmente relacionada com </w:t>
      </w:r>
      <w:r>
        <w:rPr>
          <w:rFonts w:ascii="Arial" w:hAnsi="Arial" w:cs="Arial"/>
        </w:rPr>
        <w:t>fornecedores</w:t>
      </w:r>
      <w:r w:rsidRPr="00673CA8">
        <w:rPr>
          <w:rFonts w:ascii="Arial" w:hAnsi="Arial" w:cs="Arial"/>
        </w:rPr>
        <w:t xml:space="preserve"> na temática social, ambiental e climática</w:t>
      </w:r>
    </w:p>
    <w:p w14:paraId="4E93A659" w14:textId="77777777" w:rsidR="00832303" w:rsidRPr="00673CA8" w:rsidRDefault="00832303" w:rsidP="00832303">
      <w:pPr>
        <w:pStyle w:val="Corpodetexto2"/>
        <w:numPr>
          <w:ilvl w:val="0"/>
          <w:numId w:val="9"/>
        </w:numPr>
        <w:spacing w:after="360" w:afterAutospacing="0" w:line="360" w:lineRule="auto"/>
        <w:ind w:left="709"/>
        <w:jc w:val="both"/>
        <w:rPr>
          <w:rFonts w:ascii="Arial" w:hAnsi="Arial" w:cs="Arial"/>
        </w:rPr>
      </w:pPr>
      <w:r w:rsidRPr="00673CA8">
        <w:rPr>
          <w:rFonts w:ascii="Arial" w:hAnsi="Arial" w:cs="Arial"/>
        </w:rPr>
        <w:t>análise de garantias imobiliárias localizadas regiões de alto potencial de riscos social, ambiental ou climático</w:t>
      </w:r>
      <w:r>
        <w:rPr>
          <w:rFonts w:ascii="Arial" w:hAnsi="Arial" w:cs="Arial"/>
        </w:rPr>
        <w:t>.</w:t>
      </w:r>
    </w:p>
    <w:bookmarkEnd w:id="3"/>
    <w:p w14:paraId="1161909B" w14:textId="77777777" w:rsidR="00832303" w:rsidRPr="00673CA8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 w:rsidRPr="00673CA8">
        <w:rPr>
          <w:rFonts w:ascii="Arial" w:hAnsi="Arial" w:cs="Arial"/>
        </w:rPr>
        <w:t>Os critérios para a avaliação de efetividade são os seguintes:</w:t>
      </w:r>
    </w:p>
    <w:p w14:paraId="66F54FD7" w14:textId="77777777" w:rsidR="00832303" w:rsidRPr="00673CA8" w:rsidRDefault="00832303" w:rsidP="00832303">
      <w:pPr>
        <w:pStyle w:val="Corpodetexto2"/>
        <w:spacing w:after="360" w:afterAutospacing="0" w:line="360" w:lineRule="auto"/>
        <w:jc w:val="both"/>
        <w:rPr>
          <w:rFonts w:ascii="Arial" w:hAnsi="Arial" w:cs="Arial"/>
        </w:rPr>
      </w:pPr>
      <w:r w:rsidRPr="00673CA8">
        <w:rPr>
          <w:rFonts w:ascii="Arial" w:hAnsi="Arial" w:cs="Arial"/>
        </w:rPr>
        <w:t>I – análise dos objetivos estratégicos e sua relação com impactos de natureza social, ambiental e climática;</w:t>
      </w:r>
    </w:p>
    <w:p w14:paraId="6C04DA85" w14:textId="77777777" w:rsidR="00832303" w:rsidRPr="00673CA8" w:rsidRDefault="00832303" w:rsidP="00832303">
      <w:pPr>
        <w:pStyle w:val="Corpodetexto2"/>
        <w:spacing w:after="360" w:afterAutospacing="0" w:line="360" w:lineRule="auto"/>
        <w:jc w:val="both"/>
        <w:rPr>
          <w:rFonts w:ascii="Arial" w:hAnsi="Arial" w:cs="Arial"/>
        </w:rPr>
      </w:pPr>
      <w:r w:rsidRPr="00673CA8">
        <w:rPr>
          <w:rFonts w:ascii="Arial" w:hAnsi="Arial" w:cs="Arial"/>
        </w:rPr>
        <w:lastRenderedPageBreak/>
        <w:t>II – o conteúdo dos reportes de risco relacionados à PRSAC e as correções recomendadas, se houver;</w:t>
      </w:r>
    </w:p>
    <w:p w14:paraId="11402458" w14:textId="77777777" w:rsidR="00832303" w:rsidRPr="00673CA8" w:rsidRDefault="00832303" w:rsidP="00832303">
      <w:pPr>
        <w:pStyle w:val="Corpodetexto2"/>
        <w:spacing w:after="360" w:afterAutospacing="0" w:line="360" w:lineRule="auto"/>
        <w:jc w:val="both"/>
        <w:rPr>
          <w:rFonts w:ascii="Arial" w:hAnsi="Arial" w:cs="Arial"/>
        </w:rPr>
      </w:pPr>
      <w:r w:rsidRPr="00673CA8">
        <w:rPr>
          <w:rFonts w:ascii="Arial" w:hAnsi="Arial" w:cs="Arial"/>
        </w:rPr>
        <w:t>III – análise da carteira de crédito referenciando os CNAES e a localização dos clientes classificados como de alto risco para RSAC;</w:t>
      </w:r>
    </w:p>
    <w:p w14:paraId="64BEF98A" w14:textId="77777777" w:rsidR="00832303" w:rsidRPr="00673CA8" w:rsidRDefault="00832303" w:rsidP="00832303">
      <w:pPr>
        <w:pStyle w:val="Corpodetexto2"/>
        <w:spacing w:after="360" w:afterAutospacing="0" w:line="360" w:lineRule="auto"/>
        <w:jc w:val="both"/>
        <w:rPr>
          <w:rFonts w:ascii="Arial" w:hAnsi="Arial" w:cs="Arial"/>
        </w:rPr>
      </w:pPr>
      <w:r w:rsidRPr="00673CA8">
        <w:rPr>
          <w:rFonts w:ascii="Arial" w:hAnsi="Arial" w:cs="Arial"/>
        </w:rPr>
        <w:t xml:space="preserve">IV – análise de garantias imobiliárias localizadas regiões de alto potencial de riscos social, ambiental ou climático; </w:t>
      </w:r>
    </w:p>
    <w:p w14:paraId="0D781E78" w14:textId="77777777" w:rsidR="00832303" w:rsidRPr="00673CA8" w:rsidRDefault="00832303" w:rsidP="00832303">
      <w:pPr>
        <w:pStyle w:val="Corpodetexto2"/>
        <w:spacing w:after="360" w:afterAutospacing="0" w:line="360" w:lineRule="auto"/>
        <w:jc w:val="both"/>
        <w:rPr>
          <w:rFonts w:ascii="Arial" w:hAnsi="Arial" w:cs="Arial"/>
        </w:rPr>
      </w:pPr>
      <w:r w:rsidRPr="00673CA8">
        <w:rPr>
          <w:rFonts w:ascii="Arial" w:hAnsi="Arial" w:cs="Arial"/>
        </w:rPr>
        <w:t>V – mídia negativa que esteja eventualmente relacionada com clientes e fornecedores na temática social, ambiental e climática;</w:t>
      </w:r>
    </w:p>
    <w:p w14:paraId="54359452" w14:textId="77777777" w:rsidR="00832303" w:rsidRPr="00673CA8" w:rsidRDefault="00832303" w:rsidP="00832303">
      <w:pPr>
        <w:pStyle w:val="Corpodetexto2"/>
        <w:spacing w:after="360" w:afterAutospacing="0" w:line="360" w:lineRule="auto"/>
        <w:jc w:val="both"/>
        <w:rPr>
          <w:rFonts w:ascii="Arial" w:hAnsi="Arial" w:cs="Arial"/>
        </w:rPr>
      </w:pPr>
      <w:r w:rsidRPr="00673CA8">
        <w:rPr>
          <w:rFonts w:ascii="Arial" w:hAnsi="Arial" w:cs="Arial"/>
        </w:rPr>
        <w:t>VI – os resultados dos testes aplicados;</w:t>
      </w:r>
    </w:p>
    <w:p w14:paraId="2687E682" w14:textId="77777777" w:rsidR="00832303" w:rsidRPr="00673CA8" w:rsidRDefault="00832303" w:rsidP="00832303">
      <w:pPr>
        <w:pStyle w:val="Corpodetexto2"/>
        <w:spacing w:after="360" w:afterAutospacing="0" w:line="360" w:lineRule="auto"/>
        <w:jc w:val="both"/>
        <w:rPr>
          <w:rFonts w:ascii="Arial" w:hAnsi="Arial" w:cs="Arial"/>
        </w:rPr>
      </w:pPr>
      <w:r w:rsidRPr="00673CA8">
        <w:rPr>
          <w:rFonts w:ascii="Arial" w:hAnsi="Arial" w:cs="Arial"/>
        </w:rPr>
        <w:t>VII – as deficiências verificadas;</w:t>
      </w:r>
    </w:p>
    <w:p w14:paraId="46A2BF1A" w14:textId="77777777" w:rsidR="00832303" w:rsidRPr="00673CA8" w:rsidRDefault="00832303" w:rsidP="00832303">
      <w:pPr>
        <w:pStyle w:val="Corpodetexto2"/>
        <w:spacing w:after="360" w:afterAutospacing="0" w:line="360" w:lineRule="auto"/>
        <w:jc w:val="both"/>
        <w:rPr>
          <w:rFonts w:ascii="Arial" w:hAnsi="Arial" w:cs="Arial"/>
        </w:rPr>
      </w:pPr>
      <w:r w:rsidRPr="00673CA8">
        <w:rPr>
          <w:rFonts w:ascii="Arial" w:hAnsi="Arial" w:cs="Arial"/>
        </w:rPr>
        <w:t>VIII – os treinamentos aplicados; e</w:t>
      </w:r>
    </w:p>
    <w:p w14:paraId="6C8A12EC" w14:textId="77777777" w:rsidR="00832303" w:rsidRPr="00673CA8" w:rsidRDefault="00832303" w:rsidP="00832303">
      <w:pPr>
        <w:pStyle w:val="Corpodetexto2"/>
        <w:spacing w:after="36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73CA8">
        <w:rPr>
          <w:rFonts w:ascii="Arial" w:hAnsi="Arial" w:cs="Arial"/>
        </w:rPr>
        <w:t>IX – a situação dos planos de trabalho existentes para a promoção de ciclos de melhoria.</w:t>
      </w:r>
    </w:p>
    <w:p w14:paraId="0804D6B5" w14:textId="77777777" w:rsidR="00832303" w:rsidRDefault="00832303" w:rsidP="00832303">
      <w:pPr>
        <w:pStyle w:val="Corpodetexto2"/>
        <w:spacing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E14E4">
        <w:rPr>
          <w:rFonts w:ascii="Arial" w:hAnsi="Arial" w:cs="Arial"/>
        </w:rPr>
        <w:t xml:space="preserve"> relação dos setores econômicos sujeitos a restrições nos negócios realizados pela Agência em decorrência de aspectos de natureza social, de natureza ambiental ou de natureza climática é a seguinte:</w:t>
      </w:r>
    </w:p>
    <w:p w14:paraId="3CAD91AE" w14:textId="77777777" w:rsidR="00832303" w:rsidRPr="008D76AD" w:rsidRDefault="00832303" w:rsidP="00832303">
      <w:pPr>
        <w:pStyle w:val="Default"/>
        <w:spacing w:line="360" w:lineRule="auto"/>
        <w:jc w:val="both"/>
        <w:rPr>
          <w:color w:val="auto"/>
        </w:rPr>
      </w:pPr>
      <w:r w:rsidRPr="008D76AD">
        <w:rPr>
          <w:color w:val="auto"/>
        </w:rPr>
        <w:t>Motéis (CNAE 5510-8/03);</w:t>
      </w:r>
    </w:p>
    <w:p w14:paraId="69BA9554" w14:textId="77777777" w:rsidR="00832303" w:rsidRPr="008D76AD" w:rsidRDefault="00832303" w:rsidP="00832303">
      <w:pPr>
        <w:pStyle w:val="Default"/>
        <w:spacing w:line="360" w:lineRule="auto"/>
        <w:jc w:val="both"/>
        <w:rPr>
          <w:color w:val="auto"/>
        </w:rPr>
      </w:pPr>
      <w:r w:rsidRPr="008D76AD">
        <w:rPr>
          <w:color w:val="auto"/>
        </w:rPr>
        <w:t>Saunas e termas (CNAE 9609-2/05);</w:t>
      </w:r>
    </w:p>
    <w:p w14:paraId="35FF9E8B" w14:textId="77777777" w:rsidR="00832303" w:rsidRPr="008D76AD" w:rsidRDefault="00832303" w:rsidP="00832303">
      <w:pPr>
        <w:pStyle w:val="Default"/>
        <w:spacing w:line="360" w:lineRule="auto"/>
        <w:jc w:val="both"/>
        <w:rPr>
          <w:color w:val="auto"/>
        </w:rPr>
      </w:pPr>
      <w:r w:rsidRPr="008D76AD">
        <w:rPr>
          <w:color w:val="auto"/>
        </w:rPr>
        <w:t>Clubes (CNAE 9312-3/00).</w:t>
      </w:r>
    </w:p>
    <w:p w14:paraId="2A720AF9" w14:textId="77777777" w:rsidR="00832303" w:rsidRPr="008D76AD" w:rsidRDefault="00832303" w:rsidP="00832303">
      <w:pPr>
        <w:pStyle w:val="Default"/>
        <w:spacing w:line="360" w:lineRule="auto"/>
        <w:jc w:val="both"/>
        <w:rPr>
          <w:color w:val="auto"/>
        </w:rPr>
      </w:pPr>
      <w:r w:rsidRPr="008D76AD">
        <w:rPr>
          <w:color w:val="auto"/>
        </w:rPr>
        <w:t>Comércio varejista de armas e munições (CNAE 4789-0/09)</w:t>
      </w:r>
    </w:p>
    <w:p w14:paraId="741BA914" w14:textId="77777777" w:rsidR="00832303" w:rsidRPr="008D76AD" w:rsidRDefault="00832303" w:rsidP="00832303">
      <w:pPr>
        <w:pStyle w:val="Default"/>
        <w:spacing w:line="360" w:lineRule="auto"/>
        <w:jc w:val="both"/>
        <w:rPr>
          <w:color w:val="auto"/>
        </w:rPr>
      </w:pPr>
      <w:r w:rsidRPr="008D76AD">
        <w:rPr>
          <w:color w:val="auto"/>
        </w:rPr>
        <w:t>Extração de Minerais Metálicos e não metálicos ou que incorporem processo de lavra rudimentar ou garimpo (CNAE grupos B07 e B08)</w:t>
      </w:r>
    </w:p>
    <w:p w14:paraId="78E9A7EE" w14:textId="4BF1AC47" w:rsidR="00832303" w:rsidRPr="008D76AD" w:rsidRDefault="00832303" w:rsidP="00832303">
      <w:pPr>
        <w:pStyle w:val="Default"/>
        <w:spacing w:line="360" w:lineRule="auto"/>
        <w:jc w:val="both"/>
        <w:rPr>
          <w:color w:val="auto"/>
        </w:rPr>
      </w:pPr>
      <w:r w:rsidRPr="008D76AD">
        <w:rPr>
          <w:color w:val="auto"/>
        </w:rPr>
        <w:t xml:space="preserve">Geração de </w:t>
      </w:r>
      <w:r>
        <w:rPr>
          <w:color w:val="auto"/>
        </w:rPr>
        <w:t>energ</w:t>
      </w:r>
      <w:r w:rsidRPr="008D76AD">
        <w:rPr>
          <w:color w:val="auto"/>
        </w:rPr>
        <w:t>ia termelétrica exclusivamente a carvão mineral (CNAE 3511-5/01)</w:t>
      </w:r>
    </w:p>
    <w:p w14:paraId="36DC59C9" w14:textId="77777777" w:rsidR="00832303" w:rsidRPr="008D76AD" w:rsidRDefault="00832303" w:rsidP="00832303">
      <w:pPr>
        <w:pStyle w:val="Default"/>
        <w:spacing w:line="360" w:lineRule="auto"/>
        <w:jc w:val="both"/>
        <w:rPr>
          <w:color w:val="auto"/>
        </w:rPr>
      </w:pPr>
      <w:r w:rsidRPr="008D76AD">
        <w:rPr>
          <w:color w:val="auto"/>
        </w:rPr>
        <w:t>Geração de energia termelétrica exclusivamente a óleo derivado de petróleo (CNAE 3511-5/01)</w:t>
      </w:r>
    </w:p>
    <w:p w14:paraId="3E6D4578" w14:textId="77777777" w:rsidR="00832303" w:rsidRPr="008D76AD" w:rsidRDefault="00832303" w:rsidP="00832303">
      <w:pPr>
        <w:pStyle w:val="Default"/>
        <w:spacing w:line="360" w:lineRule="auto"/>
        <w:jc w:val="both"/>
        <w:rPr>
          <w:color w:val="auto"/>
        </w:rPr>
      </w:pPr>
      <w:r w:rsidRPr="008D76AD">
        <w:rPr>
          <w:color w:val="auto"/>
        </w:rPr>
        <w:lastRenderedPageBreak/>
        <w:t>Produção de carvão mineral dedicada exclusivamente a usinas termelétricas (CNAE 05)</w:t>
      </w:r>
    </w:p>
    <w:p w14:paraId="010ED115" w14:textId="77777777" w:rsidR="00832303" w:rsidRPr="008D76AD" w:rsidRDefault="00832303" w:rsidP="00832303">
      <w:pPr>
        <w:pStyle w:val="Default"/>
        <w:spacing w:line="360" w:lineRule="auto"/>
        <w:jc w:val="both"/>
        <w:rPr>
          <w:color w:val="auto"/>
        </w:rPr>
      </w:pPr>
    </w:p>
    <w:p w14:paraId="6411FA97" w14:textId="77777777" w:rsidR="00875ED9" w:rsidRDefault="00875ED9"/>
    <w:sectPr w:rsidR="00875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C06"/>
    <w:multiLevelType w:val="hybridMultilevel"/>
    <w:tmpl w:val="6A7EBA60"/>
    <w:lvl w:ilvl="0" w:tplc="D0D28D98">
      <w:start w:val="1"/>
      <w:numFmt w:val="lowerLetter"/>
      <w:lvlText w:val="%1)"/>
      <w:lvlJc w:val="left"/>
      <w:pPr>
        <w:ind w:left="1080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B49FA"/>
    <w:multiLevelType w:val="hybridMultilevel"/>
    <w:tmpl w:val="D08AF8DE"/>
    <w:lvl w:ilvl="0" w:tplc="4EA6B0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D57"/>
    <w:multiLevelType w:val="hybridMultilevel"/>
    <w:tmpl w:val="FFF4DE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E92"/>
    <w:multiLevelType w:val="hybridMultilevel"/>
    <w:tmpl w:val="AD9E0FE2"/>
    <w:lvl w:ilvl="0" w:tplc="5E6E176A">
      <w:start w:val="1"/>
      <w:numFmt w:val="lowerLetter"/>
      <w:lvlText w:val="%1)"/>
      <w:lvlJc w:val="left"/>
      <w:pPr>
        <w:ind w:left="1080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57EB3"/>
    <w:multiLevelType w:val="hybridMultilevel"/>
    <w:tmpl w:val="08D89E7A"/>
    <w:lvl w:ilvl="0" w:tplc="DA2EB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F241B"/>
    <w:multiLevelType w:val="hybridMultilevel"/>
    <w:tmpl w:val="16C85CCE"/>
    <w:lvl w:ilvl="0" w:tplc="F2D80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FC397D"/>
    <w:multiLevelType w:val="hybridMultilevel"/>
    <w:tmpl w:val="D85A9F18"/>
    <w:lvl w:ilvl="0" w:tplc="D44876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7664C"/>
    <w:multiLevelType w:val="hybridMultilevel"/>
    <w:tmpl w:val="48BA5738"/>
    <w:lvl w:ilvl="0" w:tplc="7358543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F5174"/>
    <w:multiLevelType w:val="hybridMultilevel"/>
    <w:tmpl w:val="36DC0052"/>
    <w:lvl w:ilvl="0" w:tplc="1B04EF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25FF8"/>
    <w:multiLevelType w:val="hybridMultilevel"/>
    <w:tmpl w:val="514C24EC"/>
    <w:lvl w:ilvl="0" w:tplc="81F893EC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3137427">
    <w:abstractNumId w:val="8"/>
  </w:num>
  <w:num w:numId="2" w16cid:durableId="1963264574">
    <w:abstractNumId w:val="1"/>
  </w:num>
  <w:num w:numId="3" w16cid:durableId="490104512">
    <w:abstractNumId w:val="6"/>
  </w:num>
  <w:num w:numId="4" w16cid:durableId="603656081">
    <w:abstractNumId w:val="2"/>
  </w:num>
  <w:num w:numId="5" w16cid:durableId="1353923108">
    <w:abstractNumId w:val="7"/>
  </w:num>
  <w:num w:numId="6" w16cid:durableId="725105008">
    <w:abstractNumId w:val="5"/>
  </w:num>
  <w:num w:numId="7" w16cid:durableId="787159219">
    <w:abstractNumId w:val="0"/>
  </w:num>
  <w:num w:numId="8" w16cid:durableId="1075857159">
    <w:abstractNumId w:val="3"/>
  </w:num>
  <w:num w:numId="9" w16cid:durableId="399640093">
    <w:abstractNumId w:val="9"/>
  </w:num>
  <w:num w:numId="10" w16cid:durableId="761607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03"/>
    <w:rsid w:val="00832303"/>
    <w:rsid w:val="008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E161"/>
  <w15:chartTrackingRefBased/>
  <w15:docId w15:val="{A6F5F4A9-17F6-4BB3-8021-D91762C8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3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32303"/>
    <w:pPr>
      <w:ind w:left="720"/>
      <w:contextualSpacing/>
    </w:pPr>
  </w:style>
  <w:style w:type="paragraph" w:customStyle="1" w:styleId="Default">
    <w:name w:val="Default"/>
    <w:rsid w:val="00832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3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323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832303"/>
  </w:style>
  <w:style w:type="character" w:styleId="Forte">
    <w:name w:val="Strong"/>
    <w:basedOn w:val="Fontepargpadro"/>
    <w:uiPriority w:val="22"/>
    <w:qFormat/>
    <w:rsid w:val="00832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2885</Words>
  <Characters>15580</Characters>
  <Application>Microsoft Office Word</Application>
  <DocSecurity>0</DocSecurity>
  <Lines>129</Lines>
  <Paragraphs>36</Paragraphs>
  <ScaleCrop>false</ScaleCrop>
  <Company/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Ramos Scussel Rosa - Badesc</dc:creator>
  <cp:keywords/>
  <dc:description/>
  <cp:lastModifiedBy>Isabela Ramos Scussel Rosa - Badesc</cp:lastModifiedBy>
  <cp:revision>1</cp:revision>
  <dcterms:created xsi:type="dcterms:W3CDTF">2022-11-10T13:47:00Z</dcterms:created>
  <dcterms:modified xsi:type="dcterms:W3CDTF">2022-11-10T13:47:00Z</dcterms:modified>
</cp:coreProperties>
</file>